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634AD5">
      <w:pPr>
        <w:jc w:val="right"/>
        <w:rPr>
          <w:sz w:val="32"/>
          <w:szCs w:val="32"/>
        </w:rPr>
      </w:pPr>
      <w:r>
        <w:rPr>
          <w:noProof/>
        </w:rPr>
        <w:drawing>
          <wp:inline distT="0" distB="0" distL="0" distR="0">
            <wp:extent cx="933450" cy="904875"/>
            <wp:effectExtent l="0" t="0" r="0" b="9525"/>
            <wp:docPr id="5"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634AD5">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874D4E">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634AD5">
        <w:rPr>
          <w:rFonts w:cs="宋体" w:hint="eastAsia"/>
          <w:sz w:val="28"/>
          <w:szCs w:val="28"/>
        </w:rPr>
        <w:t>管理学院</w:t>
      </w:r>
      <w:r w:rsidR="00D32A96">
        <w:rPr>
          <w:rFonts w:cs="宋体" w:hint="eastAsia"/>
          <w:sz w:val="28"/>
          <w:szCs w:val="28"/>
        </w:rPr>
        <w:t>办公家具</w:t>
      </w:r>
      <w:r w:rsidR="00634AD5">
        <w:rPr>
          <w:rFonts w:cs="宋体" w:hint="eastAsia"/>
          <w:sz w:val="28"/>
          <w:szCs w:val="28"/>
        </w:rPr>
        <w:t>及设备</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634AD5">
        <w:rPr>
          <w:rFonts w:hint="eastAsia"/>
          <w:sz w:val="28"/>
          <w:szCs w:val="28"/>
        </w:rPr>
        <w:t>72</w:t>
      </w:r>
    </w:p>
    <w:p w:rsidR="00162F9F" w:rsidRDefault="00162F9F" w:rsidP="00D32A96">
      <w:pPr>
        <w:ind w:firstLineChars="200" w:firstLine="560"/>
        <w:jc w:val="left"/>
        <w:rPr>
          <w:sz w:val="28"/>
          <w:szCs w:val="28"/>
        </w:rPr>
      </w:pPr>
      <w:r>
        <w:rPr>
          <w:rFonts w:cs="宋体" w:hint="eastAsia"/>
          <w:sz w:val="28"/>
          <w:szCs w:val="28"/>
        </w:rPr>
        <w:t>采购单位：</w:t>
      </w:r>
      <w:r w:rsidR="00634AD5">
        <w:rPr>
          <w:rFonts w:cs="宋体" w:hint="eastAsia"/>
          <w:sz w:val="28"/>
          <w:szCs w:val="28"/>
        </w:rPr>
        <w:t>管理</w:t>
      </w:r>
      <w:r w:rsidR="00D32A96">
        <w:rPr>
          <w:rFonts w:cs="宋体" w:hint="eastAsia"/>
          <w:sz w:val="28"/>
          <w:szCs w:val="28"/>
        </w:rPr>
        <w:t>学院</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634AD5">
        <w:rPr>
          <w:rFonts w:hint="eastAsia"/>
          <w:sz w:val="28"/>
          <w:szCs w:val="28"/>
        </w:rPr>
        <w:t>5</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634AD5">
        <w:rPr>
          <w:rFonts w:ascii="宋体" w:hAnsi="宋体" w:cs="宋体" w:hint="eastAsia"/>
          <w:sz w:val="28"/>
          <w:szCs w:val="28"/>
        </w:rPr>
        <w:t>五</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162F9F" w:rsidRPr="000F33BE" w:rsidRDefault="00162F9F" w:rsidP="00D32A96">
      <w:pPr>
        <w:spacing w:line="520" w:lineRule="exact"/>
        <w:ind w:firstLineChars="200" w:firstLine="560"/>
        <w:rPr>
          <w:rFonts w:ascii="宋体" w:cs="宋体"/>
          <w:sz w:val="28"/>
          <w:szCs w:val="28"/>
        </w:rPr>
      </w:pPr>
      <w:bookmarkStart w:id="0" w:name="_GoBack"/>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w:t>
      </w:r>
      <w:r w:rsidR="00634AD5">
        <w:rPr>
          <w:rFonts w:ascii="宋体" w:hAnsi="宋体" w:cs="宋体" w:hint="eastAsia"/>
          <w:sz w:val="28"/>
          <w:szCs w:val="28"/>
        </w:rPr>
        <w:t>承担</w:t>
      </w:r>
      <w:r w:rsidRPr="000F33BE">
        <w:rPr>
          <w:rFonts w:ascii="宋体" w:hAnsi="宋体" w:cs="宋体" w:hint="eastAsia"/>
          <w:sz w:val="28"/>
          <w:szCs w:val="28"/>
        </w:rPr>
        <w:t>长江大学</w:t>
      </w:r>
      <w:r w:rsidR="00634AD5">
        <w:rPr>
          <w:rFonts w:ascii="宋体" w:hAnsi="宋体" w:cs="宋体" w:hint="eastAsia"/>
          <w:sz w:val="28"/>
          <w:szCs w:val="28"/>
        </w:rPr>
        <w:t>管理学院</w:t>
      </w:r>
      <w:r w:rsidR="00D32A96">
        <w:rPr>
          <w:rFonts w:ascii="宋体" w:hAnsi="宋体" w:cs="宋体" w:hint="eastAsia"/>
          <w:sz w:val="28"/>
          <w:szCs w:val="28"/>
        </w:rPr>
        <w:t>办公</w:t>
      </w:r>
      <w:r w:rsidRPr="000F33BE">
        <w:rPr>
          <w:rFonts w:ascii="宋体" w:hAnsi="宋体" w:cs="宋体" w:hint="eastAsia"/>
          <w:sz w:val="28"/>
          <w:szCs w:val="28"/>
        </w:rPr>
        <w:t>家具</w:t>
      </w:r>
      <w:r w:rsidR="00634AD5">
        <w:rPr>
          <w:rFonts w:ascii="宋体" w:hAnsi="宋体" w:cs="宋体" w:hint="eastAsia"/>
          <w:sz w:val="28"/>
          <w:szCs w:val="28"/>
        </w:rPr>
        <w:t>及设备</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634AD5">
        <w:rPr>
          <w:rFonts w:ascii="宋体" w:hAnsi="宋体" w:cs="宋体" w:hint="eastAsia"/>
          <w:sz w:val="28"/>
          <w:szCs w:val="28"/>
        </w:rPr>
        <w:t>72</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D32A96">
        <w:rPr>
          <w:rFonts w:ascii="宋体" w:hAnsi="宋体" w:cs="宋体" w:hint="eastAsia"/>
          <w:sz w:val="28"/>
          <w:szCs w:val="28"/>
        </w:rPr>
        <w:t>办公</w:t>
      </w:r>
      <w:r w:rsidRPr="000F33BE">
        <w:rPr>
          <w:rFonts w:ascii="宋体" w:hAnsi="宋体" w:cs="宋体" w:hint="eastAsia"/>
          <w:sz w:val="28"/>
          <w:szCs w:val="28"/>
        </w:rPr>
        <w:t>家具</w:t>
      </w:r>
      <w:r w:rsidR="00634AD5">
        <w:rPr>
          <w:rFonts w:ascii="宋体" w:hAnsi="宋体" w:cs="宋体" w:hint="eastAsia"/>
          <w:sz w:val="28"/>
          <w:szCs w:val="28"/>
        </w:rPr>
        <w:t>及设备</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Default="00634AD5" w:rsidP="00D32A96">
      <w:pPr>
        <w:spacing w:line="520" w:lineRule="exact"/>
        <w:ind w:firstLineChars="250" w:firstLine="700"/>
        <w:rPr>
          <w:rFonts w:ascii="宋体" w:hAnsi="宋体" w:cs="宋体"/>
          <w:sz w:val="28"/>
          <w:szCs w:val="28"/>
        </w:rPr>
      </w:pPr>
      <w:r>
        <w:rPr>
          <w:rFonts w:ascii="宋体" w:hAnsi="宋体" w:cs="宋体" w:hint="eastAsia"/>
          <w:sz w:val="28"/>
          <w:szCs w:val="28"/>
        </w:rPr>
        <w:t>A包：</w:t>
      </w:r>
      <w:r w:rsidR="00D32A96">
        <w:rPr>
          <w:rFonts w:ascii="宋体" w:hAnsi="宋体" w:cs="宋体" w:hint="eastAsia"/>
          <w:sz w:val="28"/>
          <w:szCs w:val="28"/>
        </w:rPr>
        <w:t>办公家具一批</w:t>
      </w:r>
      <w:r w:rsidR="00162F9F" w:rsidRPr="000F33BE">
        <w:rPr>
          <w:rFonts w:ascii="宋体" w:hAnsi="宋体" w:cs="宋体" w:hint="eastAsia"/>
          <w:sz w:val="28"/>
          <w:szCs w:val="28"/>
        </w:rPr>
        <w:t>（预算金额：</w:t>
      </w:r>
      <w:r w:rsidR="00E853F3">
        <w:rPr>
          <w:rFonts w:ascii="宋体" w:hAnsi="宋体" w:cs="宋体" w:hint="eastAsia"/>
          <w:sz w:val="28"/>
          <w:szCs w:val="28"/>
        </w:rPr>
        <w:t>3.62</w:t>
      </w:r>
      <w:r w:rsidR="00162F9F" w:rsidRPr="000F33BE">
        <w:rPr>
          <w:rFonts w:ascii="宋体" w:hAnsi="宋体" w:cs="宋体" w:hint="eastAsia"/>
          <w:sz w:val="28"/>
          <w:szCs w:val="28"/>
        </w:rPr>
        <w:t>万元）；</w:t>
      </w:r>
    </w:p>
    <w:p w:rsidR="00634AD5" w:rsidRPr="000F33BE" w:rsidRDefault="00634AD5" w:rsidP="00D32A96">
      <w:pPr>
        <w:spacing w:line="520" w:lineRule="exact"/>
        <w:ind w:firstLineChars="250" w:firstLine="700"/>
        <w:rPr>
          <w:rFonts w:ascii="宋体" w:cs="宋体"/>
          <w:sz w:val="28"/>
          <w:szCs w:val="28"/>
        </w:rPr>
      </w:pPr>
      <w:r>
        <w:rPr>
          <w:rFonts w:ascii="宋体" w:hAnsi="宋体" w:cs="宋体" w:hint="eastAsia"/>
          <w:sz w:val="28"/>
          <w:szCs w:val="28"/>
        </w:rPr>
        <w:t>B包：办公设备一批（预算金额：3.5万元）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FB6281"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FB6281">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3D70B3">
        <w:rPr>
          <w:rFonts w:ascii="宋体" w:hAnsi="宋体" w:cs="宋体" w:hint="eastAsia"/>
          <w:sz w:val="28"/>
          <w:szCs w:val="28"/>
        </w:rPr>
        <w:t>（每份100元，无论中标与否费用不退还）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投标人必须携带：营业执照副本、税务登记证副本、组织机构代码证副本、法人授权委托书及被委托人身份证等材料的原件和复印件（复印件加盖公章且不退）；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634AD5">
        <w:rPr>
          <w:rFonts w:ascii="宋体" w:hAnsi="宋体" w:cs="宋体" w:hint="eastAsia"/>
          <w:sz w:val="28"/>
          <w:szCs w:val="28"/>
        </w:rPr>
        <w:t>5</w:t>
      </w:r>
      <w:r w:rsidRPr="000F33BE">
        <w:rPr>
          <w:rFonts w:ascii="宋体" w:hAnsi="宋体" w:cs="宋体" w:hint="eastAsia"/>
          <w:sz w:val="28"/>
          <w:szCs w:val="28"/>
        </w:rPr>
        <w:t>月</w:t>
      </w:r>
      <w:r w:rsidR="008A7730">
        <w:rPr>
          <w:rFonts w:ascii="宋体" w:hAnsi="宋体" w:cs="宋体" w:hint="eastAsia"/>
          <w:sz w:val="28"/>
          <w:szCs w:val="28"/>
        </w:rPr>
        <w:t>31</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8A7730">
        <w:rPr>
          <w:rFonts w:ascii="宋体" w:hAnsi="宋体" w:cs="宋体" w:hint="eastAsia"/>
          <w:sz w:val="28"/>
          <w:szCs w:val="28"/>
        </w:rPr>
        <w:t>6</w:t>
      </w:r>
      <w:r w:rsidRPr="000F33BE">
        <w:rPr>
          <w:rFonts w:ascii="宋体" w:hAnsi="宋体" w:cs="宋体" w:hint="eastAsia"/>
          <w:sz w:val="28"/>
          <w:szCs w:val="28"/>
        </w:rPr>
        <w:t>月</w:t>
      </w:r>
      <w:r w:rsidR="008A7730">
        <w:rPr>
          <w:rFonts w:ascii="宋体" w:hAnsi="宋体" w:cs="宋体" w:hint="eastAsia"/>
          <w:sz w:val="28"/>
          <w:szCs w:val="28"/>
        </w:rPr>
        <w:t>2</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联系人：苏雅君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lastRenderedPageBreak/>
        <w:t>询价文件递交时间：</w:t>
      </w:r>
      <w:r w:rsidRPr="000F33BE">
        <w:rPr>
          <w:rFonts w:ascii="宋体" w:hAnsi="宋体" w:cs="宋体"/>
          <w:sz w:val="28"/>
          <w:szCs w:val="28"/>
        </w:rPr>
        <w:t>2017</w:t>
      </w:r>
      <w:r w:rsidRPr="000F33BE">
        <w:rPr>
          <w:rFonts w:ascii="宋体" w:hAnsi="宋体" w:cs="宋体" w:hint="eastAsia"/>
          <w:sz w:val="28"/>
          <w:szCs w:val="28"/>
        </w:rPr>
        <w:t>年</w:t>
      </w:r>
      <w:r w:rsidR="008A7730">
        <w:rPr>
          <w:rFonts w:ascii="宋体" w:hAnsi="宋体" w:cs="宋体" w:hint="eastAsia"/>
          <w:sz w:val="28"/>
          <w:szCs w:val="28"/>
        </w:rPr>
        <w:t>6</w:t>
      </w:r>
      <w:r w:rsidRPr="000F33BE">
        <w:rPr>
          <w:rFonts w:ascii="宋体" w:hAnsi="宋体" w:cs="宋体" w:hint="eastAsia"/>
          <w:sz w:val="28"/>
          <w:szCs w:val="28"/>
        </w:rPr>
        <w:t>月</w:t>
      </w:r>
      <w:r w:rsidR="008A7730">
        <w:rPr>
          <w:rFonts w:ascii="宋体" w:hAnsi="宋体" w:cs="宋体" w:hint="eastAsia"/>
          <w:sz w:val="28"/>
          <w:szCs w:val="28"/>
        </w:rPr>
        <w:t>6</w:t>
      </w:r>
      <w:r w:rsidRPr="000F33BE">
        <w:rPr>
          <w:rFonts w:ascii="宋体" w:hAnsi="宋体" w:cs="宋体" w:hint="eastAsia"/>
          <w:sz w:val="28"/>
          <w:szCs w:val="28"/>
        </w:rPr>
        <w:t>日上午</w:t>
      </w:r>
      <w:r w:rsidRPr="000F33BE">
        <w:rPr>
          <w:rFonts w:ascii="宋体" w:hAnsi="宋体" w:cs="宋体"/>
          <w:sz w:val="28"/>
          <w:szCs w:val="28"/>
        </w:rPr>
        <w:t>9:00</w:t>
      </w:r>
      <w:r w:rsidRPr="000F33BE">
        <w:rPr>
          <w:rFonts w:ascii="宋体" w:hAnsi="宋体" w:cs="宋体" w:hint="eastAsia"/>
          <w:sz w:val="28"/>
          <w:szCs w:val="28"/>
        </w:rPr>
        <w:t>至</w:t>
      </w:r>
      <w:r w:rsidRPr="000F33BE">
        <w:rPr>
          <w:rFonts w:ascii="宋体" w:hAnsi="宋体" w:cs="宋体"/>
          <w:sz w:val="28"/>
          <w:szCs w:val="28"/>
        </w:rPr>
        <w:t>9:30</w:t>
      </w:r>
      <w:r w:rsidRPr="000F33BE">
        <w:rPr>
          <w:rFonts w:ascii="宋体" w:hAnsi="宋体" w:cs="宋体" w:hint="eastAsia"/>
          <w:sz w:val="28"/>
          <w:szCs w:val="28"/>
        </w:rPr>
        <w:t>分，逾期不受理投标（询价文件必须胶装成册，不留活页，密封投递）。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42</w:t>
      </w:r>
      <w:r w:rsidR="008A7730">
        <w:rPr>
          <w:rFonts w:ascii="宋体" w:hAnsi="宋体" w:cs="宋体" w:hint="eastAsia"/>
          <w:sz w:val="28"/>
          <w:szCs w:val="28"/>
        </w:rPr>
        <w:t>1</w:t>
      </w:r>
      <w:r w:rsidRPr="000F33BE">
        <w:rPr>
          <w:rFonts w:ascii="宋体" w:hAnsi="宋体" w:cs="宋体" w:hint="eastAsia"/>
          <w:sz w:val="28"/>
          <w:szCs w:val="28"/>
        </w:rPr>
        <w:t>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634AD5">
        <w:rPr>
          <w:rFonts w:ascii="宋体" w:hAnsi="宋体" w:cs="宋体" w:hint="eastAsia"/>
          <w:sz w:val="28"/>
          <w:szCs w:val="28"/>
        </w:rPr>
        <w:t>5</w:t>
      </w:r>
      <w:r w:rsidRPr="000F33BE">
        <w:rPr>
          <w:rFonts w:ascii="宋体" w:hAnsi="宋体" w:cs="宋体" w:hint="eastAsia"/>
          <w:sz w:val="28"/>
          <w:szCs w:val="28"/>
        </w:rPr>
        <w:t>月</w:t>
      </w:r>
      <w:r w:rsidR="008A7730">
        <w:rPr>
          <w:rFonts w:ascii="宋体" w:hAnsi="宋体" w:cs="宋体" w:hint="eastAsia"/>
          <w:sz w:val="28"/>
          <w:szCs w:val="28"/>
        </w:rPr>
        <w:t>27</w:t>
      </w:r>
      <w:r w:rsidRPr="000F33BE">
        <w:rPr>
          <w:rFonts w:ascii="宋体" w:hAnsi="宋体" w:cs="宋体" w:hint="eastAsia"/>
          <w:sz w:val="28"/>
          <w:szCs w:val="28"/>
        </w:rPr>
        <w:t>日</w:t>
      </w:r>
      <w:bookmarkEnd w:id="0"/>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1" w:name="_Toc229456846"/>
      <w:r>
        <w:rPr>
          <w:rFonts w:ascii="仿宋_GB2312" w:eastAsia="仿宋_GB2312" w:cs="仿宋_GB2312" w:hint="eastAsia"/>
          <w:b/>
          <w:bCs/>
          <w:kern w:val="44"/>
          <w:sz w:val="44"/>
          <w:szCs w:val="44"/>
        </w:rPr>
        <w:t>货物技术、商务要求</w:t>
      </w:r>
    </w:p>
    <w:p w:rsidR="00D32A96" w:rsidRDefault="00162F9F" w:rsidP="00D32A96">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p w:rsidR="00634AD5" w:rsidRDefault="00634AD5" w:rsidP="00D32A96">
      <w:pPr>
        <w:spacing w:afterLines="50" w:after="156" w:line="540" w:lineRule="exact"/>
        <w:ind w:firstLineChars="200" w:firstLine="560"/>
        <w:rPr>
          <w:rFonts w:ascii="仿宋_GB2312" w:eastAsia="仿宋_GB2312" w:cs="仿宋_GB2312"/>
          <w:sz w:val="28"/>
          <w:szCs w:val="28"/>
        </w:rPr>
      </w:pPr>
      <w:r>
        <w:rPr>
          <w:rFonts w:ascii="仿宋_GB2312" w:eastAsia="仿宋_GB2312" w:cs="仿宋_GB2312" w:hint="eastAsia"/>
          <w:sz w:val="28"/>
          <w:szCs w:val="28"/>
        </w:rPr>
        <w:t>A包：办公家具</w:t>
      </w:r>
    </w:p>
    <w:tbl>
      <w:tblPr>
        <w:tblW w:w="9820" w:type="dxa"/>
        <w:tblInd w:w="103" w:type="dxa"/>
        <w:tblLook w:val="04A0" w:firstRow="1" w:lastRow="0" w:firstColumn="1" w:lastColumn="0" w:noHBand="0" w:noVBand="1"/>
      </w:tblPr>
      <w:tblGrid>
        <w:gridCol w:w="479"/>
        <w:gridCol w:w="1177"/>
        <w:gridCol w:w="437"/>
        <w:gridCol w:w="486"/>
        <w:gridCol w:w="2556"/>
        <w:gridCol w:w="4685"/>
      </w:tblGrid>
      <w:tr w:rsidR="00634AD5" w:rsidRPr="00634AD5" w:rsidTr="00A630E8">
        <w:trPr>
          <w:trHeight w:val="72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序号</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名称</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单位</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数量</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图片</w:t>
            </w:r>
          </w:p>
        </w:tc>
        <w:tc>
          <w:tcPr>
            <w:tcW w:w="4685" w:type="dxa"/>
            <w:tcBorders>
              <w:top w:val="single" w:sz="4" w:space="0" w:color="auto"/>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技术参数</w:t>
            </w:r>
          </w:p>
        </w:tc>
      </w:tr>
      <w:tr w:rsidR="00634AD5" w:rsidRPr="00634AD5" w:rsidTr="00A630E8">
        <w:trPr>
          <w:trHeight w:val="1935"/>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1</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讲台</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proofErr w:type="gramStart"/>
            <w:r w:rsidRPr="00634AD5">
              <w:rPr>
                <w:rFonts w:ascii="宋体" w:hAnsi="宋体" w:cs="Tahoma" w:hint="eastAsia"/>
                <w:color w:val="000000"/>
                <w:kern w:val="0"/>
                <w:sz w:val="18"/>
                <w:szCs w:val="18"/>
              </w:rPr>
              <w:t>个</w:t>
            </w:r>
            <w:proofErr w:type="gramEnd"/>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1</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80768" behindDoc="0" locked="0" layoutInCell="1" allowOverlap="1" wp14:anchorId="21217FC7" wp14:editId="1D2FC34C">
                  <wp:simplePos x="0" y="0"/>
                  <wp:positionH relativeFrom="column">
                    <wp:posOffset>269240</wp:posOffset>
                  </wp:positionH>
                  <wp:positionV relativeFrom="paragraph">
                    <wp:posOffset>79375</wp:posOffset>
                  </wp:positionV>
                  <wp:extent cx="847725" cy="1114425"/>
                  <wp:effectExtent l="0" t="0" r="9525" b="9525"/>
                  <wp:wrapNone/>
                  <wp:docPr id="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1114425"/>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尺寸：760*560*1150</w:t>
            </w:r>
            <w:r w:rsidRPr="00634AD5">
              <w:rPr>
                <w:rFonts w:ascii="宋体" w:hAnsi="宋体" w:cs="Tahoma" w:hint="eastAsia"/>
                <w:color w:val="000000"/>
                <w:kern w:val="0"/>
                <w:sz w:val="18"/>
                <w:szCs w:val="18"/>
              </w:rPr>
              <w:br/>
              <w:t>表层采用0.6mm防水木纹纸，桌板反面采用优质国产木纹纸，基材采用绿色环保密度板优质环保.采用五底三面油漆，</w:t>
            </w:r>
            <w:proofErr w:type="gramStart"/>
            <w:r w:rsidRPr="00634AD5">
              <w:rPr>
                <w:rFonts w:ascii="宋体" w:hAnsi="宋体" w:cs="Tahoma" w:hint="eastAsia"/>
                <w:color w:val="000000"/>
                <w:kern w:val="0"/>
                <w:sz w:val="18"/>
                <w:szCs w:val="18"/>
              </w:rPr>
              <w:t>工艺封边严密</w:t>
            </w:r>
            <w:proofErr w:type="gramEnd"/>
            <w:r w:rsidRPr="00634AD5">
              <w:rPr>
                <w:rFonts w:ascii="宋体" w:hAnsi="宋体" w:cs="Tahoma" w:hint="eastAsia"/>
                <w:color w:val="000000"/>
                <w:kern w:val="0"/>
                <w:sz w:val="18"/>
                <w:szCs w:val="18"/>
              </w:rPr>
              <w:t>、平整、无脱胶、表面胶渍等瑕疵。薄木和其他材料覆面拼贴应严密、平整、无脱胶、鼓泡、无裂纹、压痕和划伤。采用优质五金配件</w:t>
            </w:r>
          </w:p>
        </w:tc>
      </w:tr>
      <w:tr w:rsidR="00634AD5" w:rsidRPr="00634AD5" w:rsidTr="00A630E8">
        <w:trPr>
          <w:trHeight w:val="192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2</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椅子</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把</w:t>
            </w:r>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50</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89984" behindDoc="0" locked="0" layoutInCell="1" allowOverlap="1" wp14:anchorId="4C63F175" wp14:editId="3132EDD8">
                  <wp:simplePos x="0" y="0"/>
                  <wp:positionH relativeFrom="column">
                    <wp:posOffset>271780</wp:posOffset>
                  </wp:positionH>
                  <wp:positionV relativeFrom="paragraph">
                    <wp:posOffset>133350</wp:posOffset>
                  </wp:positionV>
                  <wp:extent cx="952500" cy="981075"/>
                  <wp:effectExtent l="0" t="0" r="0" b="9525"/>
                  <wp:wrapNone/>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椅子整体高</w:t>
            </w:r>
            <w:r w:rsidRPr="00634AD5">
              <w:rPr>
                <w:rFonts w:ascii="Tahoma" w:hAnsi="Tahoma" w:cs="Tahoma"/>
                <w:color w:val="000000"/>
                <w:kern w:val="0"/>
                <w:sz w:val="18"/>
                <w:szCs w:val="18"/>
              </w:rPr>
              <w:t>90cm</w:t>
            </w:r>
            <w:r w:rsidRPr="00634AD5">
              <w:rPr>
                <w:rFonts w:ascii="宋体" w:hAnsi="宋体" w:cs="Tahoma" w:hint="eastAsia"/>
                <w:color w:val="000000"/>
                <w:kern w:val="0"/>
                <w:sz w:val="18"/>
                <w:szCs w:val="18"/>
              </w:rPr>
              <w:t>，椅子座板高</w:t>
            </w:r>
            <w:r w:rsidRPr="00634AD5">
              <w:rPr>
                <w:rFonts w:ascii="Tahoma" w:hAnsi="Tahoma" w:cs="Tahoma"/>
                <w:color w:val="000000"/>
                <w:kern w:val="0"/>
                <w:sz w:val="18"/>
                <w:szCs w:val="18"/>
              </w:rPr>
              <w:t>44cm</w:t>
            </w:r>
            <w:r w:rsidRPr="00634AD5">
              <w:rPr>
                <w:rFonts w:ascii="宋体" w:hAnsi="宋体" w:cs="Tahoma" w:hint="eastAsia"/>
                <w:color w:val="000000"/>
                <w:kern w:val="0"/>
                <w:sz w:val="18"/>
                <w:szCs w:val="18"/>
              </w:rPr>
              <w:t>，宽度</w:t>
            </w:r>
            <w:r w:rsidRPr="00634AD5">
              <w:rPr>
                <w:rFonts w:ascii="Tahoma" w:hAnsi="Tahoma" w:cs="Tahoma"/>
                <w:color w:val="000000"/>
                <w:kern w:val="0"/>
                <w:sz w:val="18"/>
                <w:szCs w:val="18"/>
              </w:rPr>
              <w:t>45cm</w:t>
            </w:r>
            <w:r w:rsidRPr="00634AD5">
              <w:rPr>
                <w:rFonts w:ascii="宋体" w:hAnsi="宋体" w:cs="Tahoma" w:hint="eastAsia"/>
                <w:color w:val="000000"/>
                <w:kern w:val="0"/>
                <w:sz w:val="18"/>
                <w:szCs w:val="18"/>
              </w:rPr>
              <w:t>。</w:t>
            </w:r>
            <w:r w:rsidRPr="00634AD5">
              <w:rPr>
                <w:rFonts w:ascii="宋体" w:hAnsi="宋体" w:cs="Tahoma" w:hint="eastAsia"/>
                <w:color w:val="000000"/>
                <w:kern w:val="0"/>
                <w:sz w:val="18"/>
                <w:szCs w:val="18"/>
              </w:rPr>
              <w:br/>
            </w:r>
            <w:r w:rsidRPr="00634AD5">
              <w:rPr>
                <w:rFonts w:ascii="Tahoma" w:hAnsi="Tahoma" w:cs="Tahoma"/>
                <w:color w:val="000000"/>
                <w:kern w:val="0"/>
                <w:sz w:val="18"/>
                <w:szCs w:val="18"/>
              </w:rPr>
              <w:t>"</w:t>
            </w:r>
            <w:r w:rsidRPr="00634AD5">
              <w:rPr>
                <w:rFonts w:ascii="宋体" w:hAnsi="宋体" w:cs="Tahoma" w:hint="eastAsia"/>
                <w:color w:val="000000"/>
                <w:kern w:val="0"/>
                <w:sz w:val="18"/>
                <w:szCs w:val="18"/>
              </w:rPr>
              <w:t>面料：采用优质牛皮经</w:t>
            </w:r>
            <w:proofErr w:type="gramStart"/>
            <w:r w:rsidRPr="00634AD5">
              <w:rPr>
                <w:rFonts w:ascii="宋体" w:hAnsi="宋体" w:cs="Tahoma" w:hint="eastAsia"/>
                <w:color w:val="000000"/>
                <w:kern w:val="0"/>
                <w:sz w:val="18"/>
                <w:szCs w:val="18"/>
              </w:rPr>
              <w:t>液态浸色及</w:t>
            </w:r>
            <w:proofErr w:type="gramEnd"/>
            <w:r w:rsidRPr="00634AD5">
              <w:rPr>
                <w:rFonts w:ascii="宋体" w:hAnsi="宋体" w:cs="Tahoma" w:hint="eastAsia"/>
                <w:color w:val="000000"/>
                <w:kern w:val="0"/>
                <w:sz w:val="18"/>
                <w:szCs w:val="18"/>
              </w:rPr>
              <w:t>防潮、防污等工艺处理，皮面更加柔软舒适，耐磨持久性。</w:t>
            </w:r>
            <w:r w:rsidRPr="00634AD5">
              <w:rPr>
                <w:rFonts w:ascii="宋体" w:hAnsi="宋体" w:cs="Tahoma" w:hint="eastAsia"/>
                <w:color w:val="000000"/>
                <w:kern w:val="0"/>
                <w:sz w:val="18"/>
                <w:szCs w:val="18"/>
              </w:rPr>
              <w:br/>
              <w:t>辅料：采用</w:t>
            </w:r>
            <w:r w:rsidRPr="00634AD5">
              <w:rPr>
                <w:rFonts w:ascii="Tahoma" w:hAnsi="Tahoma" w:cs="Tahoma"/>
                <w:color w:val="000000"/>
                <w:kern w:val="0"/>
                <w:sz w:val="18"/>
                <w:szCs w:val="18"/>
              </w:rPr>
              <w:t>PU</w:t>
            </w:r>
            <w:r w:rsidRPr="00634AD5">
              <w:rPr>
                <w:rFonts w:ascii="宋体" w:hAnsi="宋体" w:cs="Tahoma" w:hint="eastAsia"/>
                <w:color w:val="000000"/>
                <w:kern w:val="0"/>
                <w:sz w:val="18"/>
                <w:szCs w:val="18"/>
              </w:rPr>
              <w:t>成型发泡高度海绵，表面有一层保护面，可防氧化，防碎，经过</w:t>
            </w:r>
            <w:r w:rsidRPr="00634AD5">
              <w:rPr>
                <w:rFonts w:ascii="Tahoma" w:hAnsi="Tahoma" w:cs="Tahoma"/>
                <w:color w:val="000000"/>
                <w:kern w:val="0"/>
                <w:sz w:val="18"/>
                <w:szCs w:val="18"/>
              </w:rPr>
              <w:t>HD</w:t>
            </w:r>
            <w:r w:rsidRPr="00634AD5">
              <w:rPr>
                <w:rFonts w:ascii="宋体" w:hAnsi="宋体" w:cs="Tahoma" w:hint="eastAsia"/>
                <w:color w:val="000000"/>
                <w:kern w:val="0"/>
                <w:sz w:val="18"/>
                <w:szCs w:val="18"/>
              </w:rPr>
              <w:t>测试，永不变形</w:t>
            </w:r>
            <w:r w:rsidRPr="00634AD5">
              <w:rPr>
                <w:rFonts w:ascii="宋体" w:hAnsi="宋体" w:cs="Tahoma" w:hint="eastAsia"/>
                <w:color w:val="000000"/>
                <w:kern w:val="0"/>
                <w:sz w:val="18"/>
                <w:szCs w:val="18"/>
              </w:rPr>
              <w:br/>
              <w:t>脚架</w:t>
            </w:r>
            <w:r w:rsidRPr="00634AD5">
              <w:rPr>
                <w:rFonts w:ascii="Tahoma" w:hAnsi="Tahoma" w:cs="Tahoma"/>
                <w:color w:val="000000"/>
                <w:kern w:val="0"/>
                <w:sz w:val="18"/>
                <w:szCs w:val="18"/>
              </w:rPr>
              <w:t>:</w:t>
            </w:r>
            <w:r w:rsidRPr="00634AD5">
              <w:rPr>
                <w:rFonts w:ascii="宋体" w:hAnsi="宋体" w:cs="Tahoma" w:hint="eastAsia"/>
                <w:color w:val="000000"/>
                <w:kern w:val="0"/>
                <w:sz w:val="18"/>
                <w:szCs w:val="18"/>
              </w:rPr>
              <w:t>优质实木脚架。</w:t>
            </w:r>
            <w:r w:rsidRPr="00634AD5">
              <w:rPr>
                <w:rFonts w:ascii="Tahoma" w:hAnsi="Tahoma" w:cs="Tahoma"/>
                <w:color w:val="000000"/>
                <w:kern w:val="0"/>
                <w:sz w:val="18"/>
                <w:szCs w:val="18"/>
              </w:rPr>
              <w:t>"</w:t>
            </w:r>
          </w:p>
        </w:tc>
      </w:tr>
      <w:tr w:rsidR="00634AD5" w:rsidRPr="00634AD5" w:rsidTr="00A630E8">
        <w:trPr>
          <w:trHeight w:val="2295"/>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lastRenderedPageBreak/>
              <w:t>3</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双人桌</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张</w:t>
            </w:r>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25</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88960" behindDoc="0" locked="0" layoutInCell="1" allowOverlap="1" wp14:anchorId="09DB573B" wp14:editId="3EAE2B28">
                  <wp:simplePos x="0" y="0"/>
                  <wp:positionH relativeFrom="column">
                    <wp:posOffset>262255</wp:posOffset>
                  </wp:positionH>
                  <wp:positionV relativeFrom="paragraph">
                    <wp:posOffset>90805</wp:posOffset>
                  </wp:positionV>
                  <wp:extent cx="942975" cy="1247775"/>
                  <wp:effectExtent l="0" t="0" r="9525" b="9525"/>
                  <wp:wrapNone/>
                  <wp:docPr id="1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12477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Tahoma"/>
                <w:noProof/>
                <w:color w:val="000000"/>
                <w:kern w:val="0"/>
                <w:sz w:val="18"/>
                <w:szCs w:val="18"/>
              </w:rPr>
              <w:drawing>
                <wp:anchor distT="0" distB="0" distL="114300" distR="114300" simplePos="0" relativeHeight="251682816" behindDoc="0" locked="0" layoutInCell="1" allowOverlap="1" wp14:anchorId="3ABA6444" wp14:editId="1BA54A2A">
                  <wp:simplePos x="0" y="0"/>
                  <wp:positionH relativeFrom="column">
                    <wp:posOffset>0</wp:posOffset>
                  </wp:positionH>
                  <wp:positionV relativeFrom="paragraph">
                    <wp:posOffset>0</wp:posOffset>
                  </wp:positionV>
                  <wp:extent cx="304800" cy="304800"/>
                  <wp:effectExtent l="0" t="0" r="0" b="0"/>
                  <wp:wrapNone/>
                  <wp:docPr id="158" name="AutoShap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Tahoma"/>
                <w:noProof/>
                <w:color w:val="000000"/>
                <w:kern w:val="0"/>
                <w:sz w:val="18"/>
                <w:szCs w:val="18"/>
              </w:rPr>
              <w:drawing>
                <wp:anchor distT="0" distB="0" distL="114300" distR="114300" simplePos="0" relativeHeight="251683840" behindDoc="0" locked="0" layoutInCell="1" allowOverlap="1" wp14:anchorId="2F1AEF59" wp14:editId="375CE4C0">
                  <wp:simplePos x="0" y="0"/>
                  <wp:positionH relativeFrom="column">
                    <wp:posOffset>0</wp:posOffset>
                  </wp:positionH>
                  <wp:positionV relativeFrom="paragraph">
                    <wp:posOffset>0</wp:posOffset>
                  </wp:positionV>
                  <wp:extent cx="304800" cy="304800"/>
                  <wp:effectExtent l="0" t="0" r="0" b="0"/>
                  <wp:wrapNone/>
                  <wp:docPr id="159" name="Auto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Tahoma"/>
                <w:noProof/>
                <w:color w:val="000000"/>
                <w:kern w:val="0"/>
                <w:sz w:val="18"/>
                <w:szCs w:val="18"/>
              </w:rPr>
              <w:drawing>
                <wp:anchor distT="0" distB="0" distL="114300" distR="114300" simplePos="0" relativeHeight="251684864" behindDoc="0" locked="0" layoutInCell="1" allowOverlap="1" wp14:anchorId="01C0752B" wp14:editId="4F5B96D0">
                  <wp:simplePos x="0" y="0"/>
                  <wp:positionH relativeFrom="column">
                    <wp:posOffset>0</wp:posOffset>
                  </wp:positionH>
                  <wp:positionV relativeFrom="paragraph">
                    <wp:posOffset>0</wp:posOffset>
                  </wp:positionV>
                  <wp:extent cx="304800" cy="304800"/>
                  <wp:effectExtent l="0" t="0" r="0" b="0"/>
                  <wp:wrapNone/>
                  <wp:docPr id="160" name="AutoShap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Tahoma"/>
                <w:noProof/>
                <w:color w:val="000000"/>
                <w:kern w:val="0"/>
                <w:sz w:val="18"/>
                <w:szCs w:val="18"/>
              </w:rPr>
              <w:drawing>
                <wp:anchor distT="0" distB="0" distL="114300" distR="114300" simplePos="0" relativeHeight="251685888" behindDoc="0" locked="0" layoutInCell="1" allowOverlap="1" wp14:anchorId="07B57924" wp14:editId="57F520CF">
                  <wp:simplePos x="0" y="0"/>
                  <wp:positionH relativeFrom="column">
                    <wp:posOffset>0</wp:posOffset>
                  </wp:positionH>
                  <wp:positionV relativeFrom="paragraph">
                    <wp:posOffset>0</wp:posOffset>
                  </wp:positionV>
                  <wp:extent cx="304800" cy="304800"/>
                  <wp:effectExtent l="0" t="0" r="0" b="0"/>
                  <wp:wrapNone/>
                  <wp:docPr id="161" name="AutoShap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Tahoma"/>
                <w:noProof/>
                <w:color w:val="000000"/>
                <w:kern w:val="0"/>
                <w:sz w:val="18"/>
                <w:szCs w:val="18"/>
              </w:rPr>
              <w:drawing>
                <wp:anchor distT="0" distB="0" distL="114300" distR="114300" simplePos="0" relativeHeight="251686912" behindDoc="0" locked="0" layoutInCell="1" allowOverlap="1" wp14:anchorId="71F89105" wp14:editId="67E05544">
                  <wp:simplePos x="0" y="0"/>
                  <wp:positionH relativeFrom="column">
                    <wp:posOffset>0</wp:posOffset>
                  </wp:positionH>
                  <wp:positionV relativeFrom="paragraph">
                    <wp:posOffset>0</wp:posOffset>
                  </wp:positionV>
                  <wp:extent cx="304800" cy="304800"/>
                  <wp:effectExtent l="0" t="0" r="0" b="0"/>
                  <wp:wrapNone/>
                  <wp:docPr id="162" name="AutoShap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Tahoma"/>
                <w:noProof/>
                <w:color w:val="000000"/>
                <w:kern w:val="0"/>
                <w:sz w:val="18"/>
                <w:szCs w:val="18"/>
              </w:rPr>
              <w:drawing>
                <wp:anchor distT="0" distB="0" distL="114300" distR="114300" simplePos="0" relativeHeight="251687936" behindDoc="0" locked="0" layoutInCell="1" allowOverlap="1" wp14:anchorId="2433F37D" wp14:editId="7810B775">
                  <wp:simplePos x="0" y="0"/>
                  <wp:positionH relativeFrom="column">
                    <wp:posOffset>0</wp:posOffset>
                  </wp:positionH>
                  <wp:positionV relativeFrom="paragraph">
                    <wp:posOffset>0</wp:posOffset>
                  </wp:positionV>
                  <wp:extent cx="304800" cy="304800"/>
                  <wp:effectExtent l="0" t="0" r="0" b="0"/>
                  <wp:wrapNone/>
                  <wp:docPr id="163" name="AutoShap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双人桌长度</w:t>
            </w:r>
            <w:r w:rsidRPr="00634AD5">
              <w:rPr>
                <w:rFonts w:ascii="Tahoma" w:hAnsi="Tahoma" w:cs="Tahoma"/>
                <w:color w:val="000000"/>
                <w:kern w:val="0"/>
                <w:sz w:val="18"/>
                <w:szCs w:val="18"/>
              </w:rPr>
              <w:t>120cm,</w:t>
            </w:r>
            <w:r w:rsidRPr="00634AD5">
              <w:rPr>
                <w:rFonts w:ascii="宋体" w:hAnsi="宋体" w:cs="Tahoma" w:hint="eastAsia"/>
                <w:color w:val="000000"/>
                <w:kern w:val="0"/>
                <w:sz w:val="18"/>
                <w:szCs w:val="18"/>
              </w:rPr>
              <w:t>宽度</w:t>
            </w:r>
            <w:r w:rsidRPr="00634AD5">
              <w:rPr>
                <w:rFonts w:ascii="Tahoma" w:hAnsi="Tahoma" w:cs="Tahoma"/>
                <w:color w:val="000000"/>
                <w:kern w:val="0"/>
                <w:sz w:val="18"/>
                <w:szCs w:val="18"/>
              </w:rPr>
              <w:t>40cm</w:t>
            </w:r>
            <w:r w:rsidRPr="00634AD5">
              <w:rPr>
                <w:rFonts w:ascii="宋体" w:hAnsi="宋体" w:cs="Tahoma" w:hint="eastAsia"/>
                <w:color w:val="000000"/>
                <w:kern w:val="0"/>
                <w:sz w:val="18"/>
                <w:szCs w:val="18"/>
              </w:rPr>
              <w:t>，高度</w:t>
            </w:r>
            <w:r w:rsidRPr="00634AD5">
              <w:rPr>
                <w:rFonts w:ascii="Tahoma" w:hAnsi="Tahoma" w:cs="Tahoma"/>
                <w:color w:val="000000"/>
                <w:kern w:val="0"/>
                <w:sz w:val="18"/>
                <w:szCs w:val="18"/>
              </w:rPr>
              <w:t>75</w:t>
            </w:r>
            <w:r w:rsidRPr="00634AD5">
              <w:rPr>
                <w:rFonts w:ascii="宋体" w:hAnsi="宋体" w:cs="Tahoma" w:hint="eastAsia"/>
                <w:color w:val="000000"/>
                <w:kern w:val="0"/>
                <w:sz w:val="18"/>
                <w:szCs w:val="18"/>
              </w:rPr>
              <w:t>寸</w:t>
            </w:r>
            <w:r w:rsidRPr="00634AD5">
              <w:rPr>
                <w:rFonts w:ascii="Tahoma" w:hAnsi="Tahoma" w:cs="Tahoma"/>
                <w:color w:val="000000"/>
                <w:kern w:val="0"/>
                <w:sz w:val="18"/>
                <w:szCs w:val="18"/>
              </w:rPr>
              <w:t>cm</w:t>
            </w:r>
            <w:r w:rsidRPr="00634AD5">
              <w:rPr>
                <w:rFonts w:ascii="宋体" w:hAnsi="宋体" w:cs="Tahoma" w:hint="eastAsia"/>
                <w:color w:val="000000"/>
                <w:kern w:val="0"/>
                <w:sz w:val="18"/>
                <w:szCs w:val="18"/>
              </w:rPr>
              <w:t>。</w:t>
            </w:r>
            <w:r w:rsidRPr="00634AD5">
              <w:rPr>
                <w:rFonts w:ascii="宋体" w:hAnsi="宋体" w:cs="Tahoma" w:hint="eastAsia"/>
                <w:color w:val="000000"/>
                <w:kern w:val="0"/>
                <w:sz w:val="18"/>
                <w:szCs w:val="18"/>
              </w:rPr>
              <w:br/>
              <w:t>表层采用</w:t>
            </w:r>
            <w:r w:rsidRPr="00634AD5">
              <w:rPr>
                <w:rFonts w:ascii="Tahoma" w:hAnsi="Tahoma" w:cs="Tahoma"/>
                <w:color w:val="000000"/>
                <w:kern w:val="0"/>
                <w:sz w:val="18"/>
                <w:szCs w:val="18"/>
              </w:rPr>
              <w:t>0.6mm</w:t>
            </w:r>
            <w:r w:rsidRPr="00634AD5">
              <w:rPr>
                <w:rFonts w:ascii="宋体" w:hAnsi="宋体" w:cs="Tahoma" w:hint="eastAsia"/>
                <w:color w:val="000000"/>
                <w:kern w:val="0"/>
                <w:sz w:val="18"/>
                <w:szCs w:val="18"/>
              </w:rPr>
              <w:t>进口樱桃木、胡桃木木皮，桌板反面采用优质国产木皮。基材采用绿色环保密度板优质环保</w:t>
            </w:r>
            <w:r w:rsidRPr="00634AD5">
              <w:rPr>
                <w:rFonts w:ascii="Tahoma" w:hAnsi="Tahoma" w:cs="Tahoma"/>
                <w:color w:val="000000"/>
                <w:kern w:val="0"/>
                <w:sz w:val="18"/>
                <w:szCs w:val="18"/>
              </w:rPr>
              <w:t>.</w:t>
            </w:r>
            <w:r w:rsidRPr="00634AD5">
              <w:rPr>
                <w:rFonts w:ascii="宋体" w:hAnsi="宋体" w:cs="Tahoma" w:hint="eastAsia"/>
                <w:color w:val="000000"/>
                <w:kern w:val="0"/>
                <w:sz w:val="18"/>
                <w:szCs w:val="18"/>
              </w:rPr>
              <w:t>采用五底三面油漆，</w:t>
            </w:r>
            <w:proofErr w:type="gramStart"/>
            <w:r w:rsidRPr="00634AD5">
              <w:rPr>
                <w:rFonts w:ascii="宋体" w:hAnsi="宋体" w:cs="Tahoma" w:hint="eastAsia"/>
                <w:color w:val="000000"/>
                <w:kern w:val="0"/>
                <w:sz w:val="18"/>
                <w:szCs w:val="18"/>
              </w:rPr>
              <w:t>工艺封边严密</w:t>
            </w:r>
            <w:proofErr w:type="gramEnd"/>
            <w:r w:rsidRPr="00634AD5">
              <w:rPr>
                <w:rFonts w:ascii="宋体" w:hAnsi="宋体" w:cs="Tahoma" w:hint="eastAsia"/>
                <w:color w:val="000000"/>
                <w:kern w:val="0"/>
                <w:sz w:val="18"/>
                <w:szCs w:val="18"/>
              </w:rPr>
              <w:t>、平整、无脱胶、表面胶渍等瑕疵。薄木和其他材料覆面拼贴应严密、平整、无脱胶、鼓泡、无裂纹、压痕和划伤。采用优质五金配件</w:t>
            </w:r>
          </w:p>
        </w:tc>
      </w:tr>
      <w:tr w:rsidR="00634AD5" w:rsidRPr="00634AD5" w:rsidTr="00A630E8">
        <w:trPr>
          <w:trHeight w:val="174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4</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大班台</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张</w:t>
            </w:r>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2</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81792" behindDoc="0" locked="0" layoutInCell="1" allowOverlap="1" wp14:anchorId="345AF46C" wp14:editId="205FA2E3">
                  <wp:simplePos x="0" y="0"/>
                  <wp:positionH relativeFrom="column">
                    <wp:posOffset>2540</wp:posOffset>
                  </wp:positionH>
                  <wp:positionV relativeFrom="paragraph">
                    <wp:posOffset>163830</wp:posOffset>
                  </wp:positionV>
                  <wp:extent cx="1466850" cy="800100"/>
                  <wp:effectExtent l="0" t="0" r="0" b="0"/>
                  <wp:wrapNone/>
                  <wp:docPr id="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桌长180宽90，长拖长120宽40，短拖长43宽40</w:t>
            </w:r>
            <w:r w:rsidRPr="00634AD5">
              <w:rPr>
                <w:rFonts w:ascii="宋体" w:hAnsi="宋体" w:cs="Tahoma" w:hint="eastAsia"/>
                <w:color w:val="000000"/>
                <w:kern w:val="0"/>
                <w:sz w:val="18"/>
                <w:szCs w:val="18"/>
              </w:rPr>
              <w:br/>
              <w:t>表层采用0.6mm进口樱桃木、胡桃木木皮，桌板反面采用优质国产木皮。基材采用绿色环保密度板优质环保.采用五底三面油漆，</w:t>
            </w:r>
            <w:proofErr w:type="gramStart"/>
            <w:r w:rsidRPr="00634AD5">
              <w:rPr>
                <w:rFonts w:ascii="宋体" w:hAnsi="宋体" w:cs="Tahoma" w:hint="eastAsia"/>
                <w:color w:val="000000"/>
                <w:kern w:val="0"/>
                <w:sz w:val="18"/>
                <w:szCs w:val="18"/>
              </w:rPr>
              <w:t>工艺封边严密</w:t>
            </w:r>
            <w:proofErr w:type="gramEnd"/>
            <w:r w:rsidRPr="00634AD5">
              <w:rPr>
                <w:rFonts w:ascii="宋体" w:hAnsi="宋体" w:cs="Tahoma" w:hint="eastAsia"/>
                <w:color w:val="000000"/>
                <w:kern w:val="0"/>
                <w:sz w:val="18"/>
                <w:szCs w:val="18"/>
              </w:rPr>
              <w:t>、平整、无脱胶、表面胶渍等瑕疵。薄木和其他材料覆面拼贴应严密、平整、无脱胶、鼓泡、无裂纹、压痕和划伤。采用优质五金配件</w:t>
            </w:r>
          </w:p>
        </w:tc>
      </w:tr>
      <w:tr w:rsidR="00634AD5" w:rsidRPr="00634AD5" w:rsidTr="00A630E8">
        <w:trPr>
          <w:trHeight w:val="192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5</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办公椅</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把</w:t>
            </w:r>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2</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94080" behindDoc="0" locked="0" layoutInCell="1" allowOverlap="1" wp14:anchorId="0FF8952A" wp14:editId="4E7F36A9">
                  <wp:simplePos x="0" y="0"/>
                  <wp:positionH relativeFrom="column">
                    <wp:posOffset>259715</wp:posOffset>
                  </wp:positionH>
                  <wp:positionV relativeFrom="paragraph">
                    <wp:posOffset>320675</wp:posOffset>
                  </wp:positionV>
                  <wp:extent cx="762000" cy="1019175"/>
                  <wp:effectExtent l="0" t="0" r="0" b="9525"/>
                  <wp:wrapNone/>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1019175"/>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背板90，宽度70</w:t>
            </w:r>
            <w:r w:rsidRPr="00634AD5">
              <w:rPr>
                <w:rFonts w:ascii="宋体" w:hAnsi="宋体" w:cs="Tahoma" w:hint="eastAsia"/>
                <w:color w:val="000000"/>
                <w:kern w:val="0"/>
                <w:sz w:val="18"/>
                <w:szCs w:val="18"/>
              </w:rPr>
              <w:br/>
              <w:t>1、面料：优质</w:t>
            </w:r>
            <w:r>
              <w:rPr>
                <w:rFonts w:ascii="宋体" w:hAnsi="宋体" w:cs="Tahoma" w:hint="eastAsia"/>
                <w:color w:val="000000"/>
                <w:kern w:val="0"/>
                <w:sz w:val="18"/>
                <w:szCs w:val="18"/>
              </w:rPr>
              <w:t>牛</w:t>
            </w:r>
            <w:r w:rsidRPr="00634AD5">
              <w:rPr>
                <w:rFonts w:ascii="宋体" w:hAnsi="宋体" w:cs="Tahoma" w:hint="eastAsia"/>
                <w:color w:val="000000"/>
                <w:kern w:val="0"/>
                <w:sz w:val="18"/>
                <w:szCs w:val="18"/>
              </w:rPr>
              <w:t>皮，经防虫、防腐、分层、鞣制等数十道专业工序处理，耐磨性强、透气性好。</w:t>
            </w:r>
            <w:r w:rsidRPr="00634AD5">
              <w:rPr>
                <w:rFonts w:ascii="宋体" w:hAnsi="宋体" w:cs="Tahoma" w:hint="eastAsia"/>
                <w:color w:val="000000"/>
                <w:kern w:val="0"/>
                <w:sz w:val="18"/>
                <w:szCs w:val="18"/>
              </w:rPr>
              <w:br/>
              <w:t>2、</w:t>
            </w:r>
            <w:proofErr w:type="gramStart"/>
            <w:r w:rsidRPr="00634AD5">
              <w:rPr>
                <w:rFonts w:ascii="宋体" w:hAnsi="宋体" w:cs="Tahoma" w:hint="eastAsia"/>
                <w:color w:val="000000"/>
                <w:kern w:val="0"/>
                <w:sz w:val="18"/>
                <w:szCs w:val="18"/>
              </w:rPr>
              <w:t>海棉</w:t>
            </w:r>
            <w:proofErr w:type="gramEnd"/>
            <w:r w:rsidRPr="00634AD5">
              <w:rPr>
                <w:rFonts w:ascii="宋体" w:hAnsi="宋体" w:cs="Tahoma" w:hint="eastAsia"/>
                <w:color w:val="000000"/>
                <w:kern w:val="0"/>
                <w:sz w:val="18"/>
                <w:szCs w:val="18"/>
              </w:rPr>
              <w:t>：优质泡棉，高回弹性，耐用度高。</w:t>
            </w:r>
            <w:r w:rsidRPr="00634AD5">
              <w:rPr>
                <w:rFonts w:ascii="宋体" w:hAnsi="宋体" w:cs="Tahoma" w:hint="eastAsia"/>
                <w:color w:val="000000"/>
                <w:kern w:val="0"/>
                <w:sz w:val="18"/>
                <w:szCs w:val="18"/>
              </w:rPr>
              <w:br/>
              <w:t>3、气压棒：升降行程60-120mm。可承受250KG压力，升降20万次无损。</w:t>
            </w:r>
            <w:r w:rsidRPr="00634AD5">
              <w:rPr>
                <w:rFonts w:ascii="宋体" w:hAnsi="宋体" w:cs="Tahoma" w:hint="eastAsia"/>
                <w:color w:val="000000"/>
                <w:kern w:val="0"/>
                <w:sz w:val="18"/>
                <w:szCs w:val="18"/>
              </w:rPr>
              <w:br/>
              <w:t>4、椅轮：合成尼龙纤维树脂材料制成，活动自如，耐磨性及其它理化性能均达到美国BIFMA标准。</w:t>
            </w:r>
          </w:p>
        </w:tc>
      </w:tr>
      <w:tr w:rsidR="00634AD5" w:rsidRPr="00634AD5" w:rsidTr="00A630E8">
        <w:trPr>
          <w:trHeight w:val="237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6</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铁皮柜</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台</w:t>
            </w:r>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4</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91008" behindDoc="0" locked="0" layoutInCell="1" allowOverlap="1" wp14:anchorId="0160D966" wp14:editId="7B80D606">
                  <wp:simplePos x="0" y="0"/>
                  <wp:positionH relativeFrom="column">
                    <wp:posOffset>107315</wp:posOffset>
                  </wp:positionH>
                  <wp:positionV relativeFrom="paragraph">
                    <wp:posOffset>264160</wp:posOffset>
                  </wp:positionV>
                  <wp:extent cx="1181100" cy="1409700"/>
                  <wp:effectExtent l="0" t="0" r="0" b="0"/>
                  <wp:wrapNone/>
                  <wp:docPr id="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1409700"/>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尺寸：1850*850*390，上</w:t>
            </w:r>
            <w:proofErr w:type="gramStart"/>
            <w:r w:rsidRPr="00634AD5">
              <w:rPr>
                <w:rFonts w:ascii="宋体" w:hAnsi="宋体" w:cs="Tahoma" w:hint="eastAsia"/>
                <w:color w:val="000000"/>
                <w:kern w:val="0"/>
                <w:sz w:val="18"/>
                <w:szCs w:val="18"/>
              </w:rPr>
              <w:t>玻中二抽</w:t>
            </w:r>
            <w:proofErr w:type="gramEnd"/>
            <w:r w:rsidRPr="00634AD5">
              <w:rPr>
                <w:rFonts w:ascii="宋体" w:hAnsi="宋体" w:cs="Tahoma" w:hint="eastAsia"/>
                <w:color w:val="000000"/>
                <w:kern w:val="0"/>
                <w:sz w:val="18"/>
                <w:szCs w:val="18"/>
              </w:rPr>
              <w:br/>
              <w:t>1、材料：采用0.8mm优质冷轧钢板经剪切，冲压，折弯，焊接，装配而成。</w:t>
            </w:r>
            <w:r w:rsidRPr="00634AD5">
              <w:rPr>
                <w:rFonts w:ascii="宋体" w:hAnsi="宋体" w:cs="Tahoma" w:hint="eastAsia"/>
                <w:color w:val="000000"/>
                <w:kern w:val="0"/>
                <w:sz w:val="18"/>
                <w:szCs w:val="18"/>
              </w:rPr>
              <w:br/>
              <w:t>2、 柜面：采用自动喷淋式磷化，亚光环氧/</w:t>
            </w:r>
            <w:proofErr w:type="gramStart"/>
            <w:r w:rsidRPr="00634AD5">
              <w:rPr>
                <w:rFonts w:ascii="宋体" w:hAnsi="宋体" w:cs="Tahoma" w:hint="eastAsia"/>
                <w:color w:val="000000"/>
                <w:kern w:val="0"/>
                <w:sz w:val="18"/>
                <w:szCs w:val="18"/>
              </w:rPr>
              <w:t>聚脂形粉末</w:t>
            </w:r>
            <w:proofErr w:type="gramEnd"/>
            <w:r w:rsidRPr="00634AD5">
              <w:rPr>
                <w:rFonts w:ascii="宋体" w:hAnsi="宋体" w:cs="Tahoma" w:hint="eastAsia"/>
                <w:color w:val="000000"/>
                <w:kern w:val="0"/>
                <w:sz w:val="18"/>
                <w:szCs w:val="18"/>
              </w:rPr>
              <w:t>静电喷涂,涂膜不易脱落，扣</w:t>
            </w:r>
            <w:proofErr w:type="gramStart"/>
            <w:r w:rsidRPr="00634AD5">
              <w:rPr>
                <w:rFonts w:ascii="宋体" w:hAnsi="宋体" w:cs="Tahoma" w:hint="eastAsia"/>
                <w:color w:val="000000"/>
                <w:kern w:val="0"/>
                <w:sz w:val="18"/>
                <w:szCs w:val="18"/>
              </w:rPr>
              <w:t>手采用</w:t>
            </w:r>
            <w:proofErr w:type="gramEnd"/>
            <w:r w:rsidRPr="00634AD5">
              <w:rPr>
                <w:rFonts w:ascii="宋体" w:hAnsi="宋体" w:cs="Tahoma" w:hint="eastAsia"/>
                <w:color w:val="000000"/>
                <w:kern w:val="0"/>
                <w:sz w:val="18"/>
                <w:szCs w:val="18"/>
              </w:rPr>
              <w:t>铝合金制作，环保耐用，光洁美观。</w:t>
            </w:r>
            <w:r w:rsidRPr="00634AD5">
              <w:rPr>
                <w:rFonts w:ascii="宋体" w:hAnsi="宋体" w:cs="Tahoma" w:hint="eastAsia"/>
                <w:color w:val="000000"/>
                <w:kern w:val="0"/>
                <w:sz w:val="18"/>
                <w:szCs w:val="18"/>
              </w:rPr>
              <w:br/>
              <w:t>3、隔板：文件柜隔板为可调式，经过加强处理，坚固耐用，秉承性能好，可存放大量书籍不变形。配件及锁具：均选用专业生产钢制办公家具厂家的专用配件；外观精美，安全系数良好。</w:t>
            </w:r>
          </w:p>
        </w:tc>
      </w:tr>
      <w:tr w:rsidR="00634AD5" w:rsidRPr="00634AD5" w:rsidTr="00A630E8">
        <w:trPr>
          <w:trHeight w:val="210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7</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三人座沙发</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张</w:t>
            </w:r>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1</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93056" behindDoc="0" locked="0" layoutInCell="1" allowOverlap="1" wp14:anchorId="189F9853" wp14:editId="3DA355A2">
                  <wp:simplePos x="0" y="0"/>
                  <wp:positionH relativeFrom="column">
                    <wp:posOffset>-54610</wp:posOffset>
                  </wp:positionH>
                  <wp:positionV relativeFrom="paragraph">
                    <wp:posOffset>432435</wp:posOffset>
                  </wp:positionV>
                  <wp:extent cx="1514475" cy="1000125"/>
                  <wp:effectExtent l="0" t="0" r="9525" b="9525"/>
                  <wp:wrapNone/>
                  <wp:docPr id="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4475" cy="1000125"/>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沙发长210cm，宽度85cm。</w:t>
            </w:r>
            <w:r w:rsidRPr="00634AD5">
              <w:rPr>
                <w:rFonts w:ascii="宋体" w:hAnsi="宋体" w:cs="Tahoma" w:hint="eastAsia"/>
                <w:color w:val="000000"/>
                <w:kern w:val="0"/>
                <w:sz w:val="18"/>
                <w:szCs w:val="18"/>
              </w:rPr>
              <w:br/>
              <w:t>1、面料：优质牛皮，经防虫、防腐、分层、鞣制等数十道专业工序处理，耐磨性强、透气性好。</w:t>
            </w:r>
            <w:r w:rsidRPr="00634AD5">
              <w:rPr>
                <w:rFonts w:ascii="宋体" w:hAnsi="宋体" w:cs="Tahoma" w:hint="eastAsia"/>
                <w:color w:val="000000"/>
                <w:kern w:val="0"/>
                <w:sz w:val="18"/>
                <w:szCs w:val="18"/>
              </w:rPr>
              <w:br/>
              <w:t>2、泡棉：高回弹泡棉，</w:t>
            </w:r>
            <w:proofErr w:type="gramStart"/>
            <w:r w:rsidRPr="00634AD5">
              <w:rPr>
                <w:rFonts w:ascii="宋体" w:hAnsi="宋体" w:cs="Tahoma" w:hint="eastAsia"/>
                <w:color w:val="000000"/>
                <w:kern w:val="0"/>
                <w:sz w:val="18"/>
                <w:szCs w:val="18"/>
              </w:rPr>
              <w:t>座垫</w:t>
            </w:r>
            <w:proofErr w:type="gramEnd"/>
            <w:r w:rsidRPr="00634AD5">
              <w:rPr>
                <w:rFonts w:ascii="宋体" w:hAnsi="宋体" w:cs="Tahoma" w:hint="eastAsia"/>
                <w:color w:val="000000"/>
                <w:kern w:val="0"/>
                <w:sz w:val="18"/>
                <w:szCs w:val="18"/>
              </w:rPr>
              <w:t>密度大于35kg/m3，回弹率≥40%，</w:t>
            </w:r>
            <w:proofErr w:type="gramStart"/>
            <w:r w:rsidRPr="00634AD5">
              <w:rPr>
                <w:rFonts w:ascii="宋体" w:hAnsi="宋体" w:cs="Tahoma" w:hint="eastAsia"/>
                <w:color w:val="000000"/>
                <w:kern w:val="0"/>
                <w:sz w:val="18"/>
                <w:szCs w:val="18"/>
              </w:rPr>
              <w:t>外衬丝棉</w:t>
            </w:r>
            <w:proofErr w:type="gramEnd"/>
            <w:r w:rsidRPr="00634AD5">
              <w:rPr>
                <w:rFonts w:ascii="宋体" w:hAnsi="宋体" w:cs="Tahoma" w:hint="eastAsia"/>
                <w:color w:val="000000"/>
                <w:kern w:val="0"/>
                <w:sz w:val="18"/>
                <w:szCs w:val="18"/>
              </w:rPr>
              <w:t>。</w:t>
            </w:r>
            <w:r w:rsidRPr="00634AD5">
              <w:rPr>
                <w:rFonts w:ascii="宋体" w:hAnsi="宋体" w:cs="Tahoma" w:hint="eastAsia"/>
                <w:color w:val="000000"/>
                <w:kern w:val="0"/>
                <w:sz w:val="18"/>
                <w:szCs w:val="18"/>
              </w:rPr>
              <w:br/>
              <w:t>3、框架：外嵌实木框架，经去皮、烘干、防虫防腐处理，木材含水量≤13%。（含水率可根据各地当地水平修改）</w:t>
            </w:r>
            <w:r w:rsidRPr="00634AD5">
              <w:rPr>
                <w:rFonts w:ascii="宋体" w:hAnsi="宋体" w:cs="Tahoma" w:hint="eastAsia"/>
                <w:color w:val="000000"/>
                <w:kern w:val="0"/>
                <w:sz w:val="18"/>
                <w:szCs w:val="18"/>
              </w:rPr>
              <w:br/>
              <w:t>4、打底：高弹力弹簧+尼龙绷带。</w:t>
            </w:r>
            <w:r w:rsidRPr="00634AD5">
              <w:rPr>
                <w:rFonts w:ascii="宋体" w:hAnsi="宋体" w:cs="Tahoma" w:hint="eastAsia"/>
                <w:color w:val="000000"/>
                <w:kern w:val="0"/>
                <w:sz w:val="18"/>
                <w:szCs w:val="18"/>
              </w:rPr>
              <w:br/>
              <w:t>5、沙发脚：采用实木沙发脚</w:t>
            </w:r>
          </w:p>
        </w:tc>
      </w:tr>
      <w:tr w:rsidR="00634AD5" w:rsidRPr="00634AD5" w:rsidTr="00A630E8">
        <w:trPr>
          <w:trHeight w:val="2370"/>
        </w:trPr>
        <w:tc>
          <w:tcPr>
            <w:tcW w:w="479" w:type="dxa"/>
            <w:tcBorders>
              <w:top w:val="nil"/>
              <w:left w:val="single" w:sz="4" w:space="0" w:color="auto"/>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lastRenderedPageBreak/>
              <w:t>8</w:t>
            </w:r>
          </w:p>
        </w:tc>
        <w:tc>
          <w:tcPr>
            <w:tcW w:w="117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茶几</w:t>
            </w:r>
          </w:p>
        </w:tc>
        <w:tc>
          <w:tcPr>
            <w:tcW w:w="437"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张</w:t>
            </w:r>
          </w:p>
        </w:tc>
        <w:tc>
          <w:tcPr>
            <w:tcW w:w="48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1</w:t>
            </w:r>
          </w:p>
        </w:tc>
        <w:tc>
          <w:tcPr>
            <w:tcW w:w="2556"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Pr>
                <w:rFonts w:ascii="宋体" w:hAnsi="宋体" w:cs="Tahoma"/>
                <w:noProof/>
                <w:color w:val="000000"/>
                <w:kern w:val="0"/>
                <w:sz w:val="18"/>
                <w:szCs w:val="18"/>
              </w:rPr>
              <w:drawing>
                <wp:anchor distT="0" distB="0" distL="114300" distR="114300" simplePos="0" relativeHeight="251692032" behindDoc="0" locked="0" layoutInCell="1" allowOverlap="1" wp14:anchorId="3E190B82" wp14:editId="61DB4407">
                  <wp:simplePos x="0" y="0"/>
                  <wp:positionH relativeFrom="column">
                    <wp:posOffset>152400</wp:posOffset>
                  </wp:positionH>
                  <wp:positionV relativeFrom="paragraph">
                    <wp:posOffset>123825</wp:posOffset>
                  </wp:positionV>
                  <wp:extent cx="1371600" cy="1304925"/>
                  <wp:effectExtent l="0" t="0" r="0" b="9525"/>
                  <wp:wrapNone/>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1304925"/>
                          </a:xfrm>
                          <a:prstGeom prst="rect">
                            <a:avLst/>
                          </a:prstGeom>
                          <a:noFill/>
                        </pic:spPr>
                      </pic:pic>
                    </a:graphicData>
                  </a:graphic>
                  <wp14:sizeRelH relativeFrom="page">
                    <wp14:pctWidth>0</wp14:pctWidth>
                  </wp14:sizeRelH>
                  <wp14:sizeRelV relativeFrom="page">
                    <wp14:pctHeight>0</wp14:pctHeight>
                  </wp14:sizeRelV>
                </wp:anchor>
              </w:drawing>
            </w:r>
          </w:p>
        </w:tc>
        <w:tc>
          <w:tcPr>
            <w:tcW w:w="4685" w:type="dxa"/>
            <w:tcBorders>
              <w:top w:val="nil"/>
              <w:left w:val="nil"/>
              <w:bottom w:val="single" w:sz="4" w:space="0" w:color="auto"/>
              <w:right w:val="single" w:sz="4" w:space="0" w:color="auto"/>
            </w:tcBorders>
            <w:shd w:val="clear" w:color="auto" w:fill="auto"/>
            <w:vAlign w:val="center"/>
            <w:hideMark/>
          </w:tcPr>
          <w:p w:rsidR="00634AD5" w:rsidRPr="00634AD5" w:rsidRDefault="00634AD5"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茶几整体高45cm，面长120cm，宽度45cm。</w:t>
            </w:r>
            <w:r w:rsidRPr="00634AD5">
              <w:rPr>
                <w:rFonts w:ascii="宋体" w:hAnsi="宋体" w:cs="Tahoma" w:hint="eastAsia"/>
                <w:color w:val="000000"/>
                <w:kern w:val="0"/>
                <w:sz w:val="18"/>
                <w:szCs w:val="18"/>
              </w:rPr>
              <w:br/>
              <w:t>1、基材：采用AAA级0.6mm</w:t>
            </w:r>
            <w:proofErr w:type="gramStart"/>
            <w:r w:rsidRPr="00634AD5">
              <w:rPr>
                <w:rFonts w:ascii="宋体" w:hAnsi="宋体" w:cs="Tahoma" w:hint="eastAsia"/>
                <w:color w:val="000000"/>
                <w:kern w:val="0"/>
                <w:sz w:val="18"/>
                <w:szCs w:val="18"/>
              </w:rPr>
              <w:t>厚进口木</w:t>
            </w:r>
            <w:proofErr w:type="gramEnd"/>
            <w:r w:rsidRPr="00634AD5">
              <w:rPr>
                <w:rFonts w:ascii="宋体" w:hAnsi="宋体" w:cs="Tahoma" w:hint="eastAsia"/>
                <w:color w:val="000000"/>
                <w:kern w:val="0"/>
                <w:sz w:val="18"/>
                <w:szCs w:val="18"/>
              </w:rPr>
              <w:t>皮贴面，符合国家E1环保要求的高密度纤维板(甲醛释放≤0.8MG/L）,密度800KG/M3左右. 含水率8% 以内,</w:t>
            </w:r>
            <w:proofErr w:type="gramStart"/>
            <w:r w:rsidRPr="00634AD5">
              <w:rPr>
                <w:rFonts w:ascii="宋体" w:hAnsi="宋体" w:cs="Tahoma" w:hint="eastAsia"/>
                <w:color w:val="000000"/>
                <w:kern w:val="0"/>
                <w:sz w:val="18"/>
                <w:szCs w:val="18"/>
              </w:rPr>
              <w:t>经防电</w:t>
            </w:r>
            <w:proofErr w:type="gramEnd"/>
            <w:r w:rsidRPr="00634AD5">
              <w:rPr>
                <w:rFonts w:ascii="宋体" w:hAnsi="宋体" w:cs="Tahoma" w:hint="eastAsia"/>
                <w:color w:val="000000"/>
                <w:kern w:val="0"/>
                <w:sz w:val="18"/>
                <w:szCs w:val="18"/>
              </w:rPr>
              <w:t>、防虫、防腐等处理;</w:t>
            </w:r>
            <w:r w:rsidRPr="00634AD5">
              <w:rPr>
                <w:rFonts w:ascii="宋体" w:hAnsi="宋体" w:cs="Tahoma" w:hint="eastAsia"/>
                <w:color w:val="000000"/>
                <w:kern w:val="0"/>
                <w:sz w:val="18"/>
                <w:szCs w:val="18"/>
              </w:rPr>
              <w:br/>
              <w:t xml:space="preserve"> 2、油漆：E1级环保全套油漆（甲醛释放量≤0.8mg/L）;</w:t>
            </w:r>
          </w:p>
        </w:tc>
      </w:tr>
      <w:tr w:rsidR="00A630E8" w:rsidRPr="00634AD5" w:rsidTr="004D3BB5">
        <w:trPr>
          <w:trHeight w:val="2370"/>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rsidR="00A630E8" w:rsidRPr="00634AD5" w:rsidRDefault="00A630E8"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t>9</w:t>
            </w:r>
          </w:p>
        </w:tc>
        <w:tc>
          <w:tcPr>
            <w:tcW w:w="1177" w:type="dxa"/>
            <w:tcBorders>
              <w:top w:val="single" w:sz="4" w:space="0" w:color="auto"/>
              <w:left w:val="nil"/>
              <w:bottom w:val="single" w:sz="4" w:space="0" w:color="auto"/>
              <w:right w:val="single" w:sz="4" w:space="0" w:color="auto"/>
            </w:tcBorders>
            <w:shd w:val="clear" w:color="auto" w:fill="auto"/>
            <w:vAlign w:val="center"/>
          </w:tcPr>
          <w:p w:rsidR="00A630E8" w:rsidRPr="00634AD5" w:rsidRDefault="00A630E8"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t>铁皮文件柜</w:t>
            </w:r>
          </w:p>
        </w:tc>
        <w:tc>
          <w:tcPr>
            <w:tcW w:w="437" w:type="dxa"/>
            <w:tcBorders>
              <w:top w:val="single" w:sz="4" w:space="0" w:color="auto"/>
              <w:left w:val="nil"/>
              <w:bottom w:val="single" w:sz="4" w:space="0" w:color="auto"/>
              <w:right w:val="single" w:sz="4" w:space="0" w:color="auto"/>
            </w:tcBorders>
            <w:shd w:val="clear" w:color="auto" w:fill="auto"/>
            <w:vAlign w:val="center"/>
          </w:tcPr>
          <w:p w:rsidR="00A630E8" w:rsidRPr="00634AD5" w:rsidRDefault="00A630E8"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t>组</w:t>
            </w:r>
          </w:p>
        </w:tc>
        <w:tc>
          <w:tcPr>
            <w:tcW w:w="486" w:type="dxa"/>
            <w:tcBorders>
              <w:top w:val="single" w:sz="4" w:space="0" w:color="auto"/>
              <w:left w:val="nil"/>
              <w:bottom w:val="single" w:sz="4" w:space="0" w:color="auto"/>
              <w:right w:val="single" w:sz="4" w:space="0" w:color="auto"/>
            </w:tcBorders>
            <w:shd w:val="clear" w:color="auto" w:fill="auto"/>
            <w:vAlign w:val="center"/>
          </w:tcPr>
          <w:p w:rsidR="00A630E8" w:rsidRPr="00634AD5" w:rsidRDefault="00A630E8"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t>2</w:t>
            </w:r>
          </w:p>
        </w:tc>
        <w:tc>
          <w:tcPr>
            <w:tcW w:w="2556" w:type="dxa"/>
            <w:tcBorders>
              <w:top w:val="single" w:sz="4" w:space="0" w:color="auto"/>
              <w:left w:val="nil"/>
              <w:bottom w:val="single" w:sz="4" w:space="0" w:color="auto"/>
              <w:right w:val="single" w:sz="4" w:space="0" w:color="auto"/>
            </w:tcBorders>
            <w:shd w:val="clear" w:color="auto" w:fill="auto"/>
            <w:vAlign w:val="center"/>
          </w:tcPr>
          <w:p w:rsidR="00A630E8" w:rsidRPr="0048436F" w:rsidRDefault="00A630E8" w:rsidP="0048436F">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813B89A" wp14:editId="579DD9CA">
                  <wp:extent cx="1400175" cy="2152650"/>
                  <wp:effectExtent l="0" t="0" r="9525" b="0"/>
                  <wp:docPr id="1" name="图片 1" descr="C:\Users\admin\Documents\Tencent Files\463794713\Image\C2C\RCG]$`HVJ`RJI)PYI}6BV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Tencent Files\463794713\Image\C2C\RCG]$`HVJ`RJI)PYI}6BVMB.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1078" cy="2154039"/>
                          </a:xfrm>
                          <a:prstGeom prst="rect">
                            <a:avLst/>
                          </a:prstGeom>
                          <a:noFill/>
                          <a:ln>
                            <a:noFill/>
                          </a:ln>
                        </pic:spPr>
                      </pic:pic>
                    </a:graphicData>
                  </a:graphic>
                </wp:inline>
              </w:drawing>
            </w:r>
          </w:p>
          <w:p w:rsidR="00A630E8" w:rsidRDefault="00A630E8" w:rsidP="00634AD5">
            <w:pPr>
              <w:widowControl/>
              <w:jc w:val="left"/>
              <w:rPr>
                <w:rFonts w:ascii="宋体" w:hAnsi="宋体" w:cs="Tahoma"/>
                <w:noProof/>
                <w:color w:val="000000"/>
                <w:kern w:val="0"/>
                <w:sz w:val="18"/>
                <w:szCs w:val="18"/>
              </w:rPr>
            </w:pPr>
          </w:p>
        </w:tc>
        <w:tc>
          <w:tcPr>
            <w:tcW w:w="4685" w:type="dxa"/>
            <w:tcBorders>
              <w:top w:val="single" w:sz="4" w:space="0" w:color="auto"/>
              <w:left w:val="nil"/>
              <w:bottom w:val="single" w:sz="4" w:space="0" w:color="auto"/>
              <w:right w:val="single" w:sz="4" w:space="0" w:color="auto"/>
            </w:tcBorders>
            <w:shd w:val="clear" w:color="auto" w:fill="auto"/>
            <w:vAlign w:val="center"/>
          </w:tcPr>
          <w:p w:rsidR="00A630E8" w:rsidRPr="00634AD5" w:rsidRDefault="00A630E8" w:rsidP="00634AD5">
            <w:pPr>
              <w:widowControl/>
              <w:jc w:val="left"/>
              <w:rPr>
                <w:rFonts w:ascii="宋体" w:hAnsi="宋体" w:cs="Tahoma"/>
                <w:color w:val="000000"/>
                <w:kern w:val="0"/>
                <w:sz w:val="18"/>
                <w:szCs w:val="18"/>
              </w:rPr>
            </w:pPr>
            <w:r>
              <w:rPr>
                <w:rFonts w:ascii="宋体" w:hAnsi="宋体" w:cs="Tahoma" w:hint="eastAsia"/>
                <w:color w:val="000000"/>
                <w:kern w:val="0"/>
                <w:sz w:val="18"/>
                <w:szCs w:val="18"/>
              </w:rPr>
              <w:t>铁皮文件柜，1800*850*390mm。</w:t>
            </w:r>
          </w:p>
        </w:tc>
      </w:tr>
    </w:tbl>
    <w:p w:rsidR="00D32A96" w:rsidRDefault="00634AD5" w:rsidP="00D32A96">
      <w:pPr>
        <w:spacing w:afterLines="50" w:after="156" w:line="540" w:lineRule="exact"/>
        <w:ind w:firstLineChars="200" w:firstLine="560"/>
        <w:rPr>
          <w:rFonts w:ascii="仿宋_GB2312" w:eastAsia="仿宋_GB2312"/>
          <w:sz w:val="28"/>
          <w:szCs w:val="28"/>
        </w:rPr>
      </w:pPr>
      <w:r>
        <w:rPr>
          <w:rFonts w:ascii="仿宋_GB2312" w:eastAsia="仿宋_GB2312" w:hint="eastAsia"/>
          <w:sz w:val="28"/>
          <w:szCs w:val="28"/>
        </w:rPr>
        <w:t>B包：办公设备</w:t>
      </w:r>
    </w:p>
    <w:tbl>
      <w:tblPr>
        <w:tblW w:w="9513" w:type="dxa"/>
        <w:tblInd w:w="93" w:type="dxa"/>
        <w:tblLook w:val="04A0" w:firstRow="1" w:lastRow="0" w:firstColumn="1" w:lastColumn="0" w:noHBand="0" w:noVBand="1"/>
      </w:tblPr>
      <w:tblGrid>
        <w:gridCol w:w="480"/>
        <w:gridCol w:w="1193"/>
        <w:gridCol w:w="437"/>
        <w:gridCol w:w="437"/>
        <w:gridCol w:w="4698"/>
        <w:gridCol w:w="2268"/>
      </w:tblGrid>
      <w:tr w:rsidR="00FB6281" w:rsidRPr="00634AD5" w:rsidTr="00FB6281">
        <w:trPr>
          <w:trHeight w:val="892"/>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FB6281" w:rsidRPr="00634AD5" w:rsidRDefault="00FB6281" w:rsidP="002E5FD7">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序号</w:t>
            </w:r>
          </w:p>
        </w:tc>
        <w:tc>
          <w:tcPr>
            <w:tcW w:w="1193" w:type="dxa"/>
            <w:tcBorders>
              <w:top w:val="single" w:sz="4" w:space="0" w:color="auto"/>
              <w:left w:val="nil"/>
              <w:bottom w:val="single" w:sz="4" w:space="0" w:color="auto"/>
              <w:right w:val="single" w:sz="4" w:space="0" w:color="auto"/>
            </w:tcBorders>
            <w:shd w:val="clear" w:color="auto" w:fill="auto"/>
            <w:vAlign w:val="center"/>
          </w:tcPr>
          <w:p w:rsidR="00FB6281" w:rsidRPr="00634AD5" w:rsidRDefault="00FB6281" w:rsidP="002E5FD7">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名称</w:t>
            </w:r>
          </w:p>
        </w:tc>
        <w:tc>
          <w:tcPr>
            <w:tcW w:w="437" w:type="dxa"/>
            <w:tcBorders>
              <w:top w:val="single" w:sz="4" w:space="0" w:color="auto"/>
              <w:left w:val="nil"/>
              <w:bottom w:val="single" w:sz="4" w:space="0" w:color="auto"/>
              <w:right w:val="single" w:sz="4" w:space="0" w:color="auto"/>
            </w:tcBorders>
            <w:shd w:val="clear" w:color="auto" w:fill="auto"/>
            <w:vAlign w:val="center"/>
          </w:tcPr>
          <w:p w:rsidR="00FB6281" w:rsidRPr="00634AD5" w:rsidRDefault="00FB6281" w:rsidP="002E5FD7">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单位</w:t>
            </w:r>
          </w:p>
        </w:tc>
        <w:tc>
          <w:tcPr>
            <w:tcW w:w="437" w:type="dxa"/>
            <w:tcBorders>
              <w:top w:val="single" w:sz="4" w:space="0" w:color="auto"/>
              <w:left w:val="nil"/>
              <w:bottom w:val="single" w:sz="4" w:space="0" w:color="auto"/>
              <w:right w:val="single" w:sz="4" w:space="0" w:color="auto"/>
            </w:tcBorders>
            <w:shd w:val="clear" w:color="auto" w:fill="auto"/>
            <w:vAlign w:val="center"/>
          </w:tcPr>
          <w:p w:rsidR="00FB6281" w:rsidRPr="00634AD5" w:rsidRDefault="00FB6281" w:rsidP="002E5FD7">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数量</w:t>
            </w:r>
          </w:p>
        </w:tc>
        <w:tc>
          <w:tcPr>
            <w:tcW w:w="4698" w:type="dxa"/>
            <w:tcBorders>
              <w:top w:val="single" w:sz="4" w:space="0" w:color="auto"/>
              <w:left w:val="nil"/>
              <w:bottom w:val="single" w:sz="4" w:space="0" w:color="auto"/>
              <w:right w:val="single" w:sz="4" w:space="0" w:color="auto"/>
            </w:tcBorders>
            <w:shd w:val="clear" w:color="auto" w:fill="auto"/>
            <w:vAlign w:val="center"/>
          </w:tcPr>
          <w:p w:rsidR="00FB6281" w:rsidRPr="00634AD5" w:rsidRDefault="00FB6281" w:rsidP="002E5FD7">
            <w:pPr>
              <w:widowControl/>
              <w:jc w:val="center"/>
              <w:rPr>
                <w:rFonts w:ascii="宋体" w:hAnsi="宋体" w:cs="Tahoma"/>
                <w:b/>
                <w:bCs/>
                <w:color w:val="000000"/>
                <w:kern w:val="0"/>
                <w:sz w:val="22"/>
                <w:szCs w:val="22"/>
              </w:rPr>
            </w:pPr>
            <w:r w:rsidRPr="00634AD5">
              <w:rPr>
                <w:rFonts w:ascii="宋体" w:hAnsi="宋体" w:cs="Tahoma" w:hint="eastAsia"/>
                <w:b/>
                <w:bCs/>
                <w:color w:val="000000"/>
                <w:kern w:val="0"/>
                <w:sz w:val="22"/>
                <w:szCs w:val="22"/>
              </w:rPr>
              <w:t>技术参数</w:t>
            </w:r>
          </w:p>
        </w:tc>
        <w:tc>
          <w:tcPr>
            <w:tcW w:w="2268" w:type="dxa"/>
            <w:tcBorders>
              <w:top w:val="single" w:sz="4" w:space="0" w:color="auto"/>
              <w:left w:val="nil"/>
              <w:bottom w:val="single" w:sz="4" w:space="0" w:color="auto"/>
              <w:right w:val="single" w:sz="4" w:space="0" w:color="auto"/>
            </w:tcBorders>
          </w:tcPr>
          <w:p w:rsidR="00FB6281" w:rsidRPr="00634AD5" w:rsidRDefault="00FB6281" w:rsidP="002E5FD7">
            <w:pPr>
              <w:widowControl/>
              <w:jc w:val="center"/>
              <w:rPr>
                <w:rFonts w:ascii="宋体" w:hAnsi="宋体" w:cs="Tahoma"/>
                <w:b/>
                <w:bCs/>
                <w:color w:val="000000"/>
                <w:kern w:val="0"/>
                <w:sz w:val="22"/>
                <w:szCs w:val="22"/>
              </w:rPr>
            </w:pPr>
          </w:p>
        </w:tc>
      </w:tr>
      <w:tr w:rsidR="00FB6281" w:rsidRPr="00634AD5" w:rsidTr="00FB6281">
        <w:trPr>
          <w:trHeight w:val="991"/>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t>1</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投影机（带120寸幕布）</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套</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1</w:t>
            </w:r>
          </w:p>
        </w:tc>
        <w:tc>
          <w:tcPr>
            <w:tcW w:w="4698" w:type="dxa"/>
            <w:tcBorders>
              <w:top w:val="single" w:sz="4" w:space="0" w:color="auto"/>
              <w:left w:val="nil"/>
              <w:bottom w:val="single" w:sz="4" w:space="0" w:color="auto"/>
              <w:right w:val="single" w:sz="4" w:space="0" w:color="auto"/>
            </w:tcBorders>
            <w:shd w:val="clear" w:color="auto" w:fill="auto"/>
            <w:vAlign w:val="center"/>
            <w:hideMark/>
          </w:tcPr>
          <w:p w:rsidR="00FB6281" w:rsidRPr="008800FF" w:rsidRDefault="00FB6281" w:rsidP="00FB6281">
            <w:pPr>
              <w:rPr>
                <w:rFonts w:ascii="宋体" w:hAnsi="宋体"/>
                <w:color w:val="000000"/>
                <w:sz w:val="18"/>
                <w:szCs w:val="18"/>
              </w:rPr>
            </w:pPr>
            <w:r>
              <w:rPr>
                <w:rFonts w:ascii="宋体" w:hAnsi="宋体" w:hint="eastAsia"/>
                <w:color w:val="000000"/>
                <w:sz w:val="18"/>
                <w:szCs w:val="18"/>
              </w:rPr>
              <w:t>★</w:t>
            </w:r>
            <w:r w:rsidRPr="008800FF">
              <w:rPr>
                <w:rFonts w:ascii="宋体" w:hAnsi="宋体" w:hint="eastAsia"/>
                <w:color w:val="000000"/>
                <w:sz w:val="18"/>
                <w:szCs w:val="18"/>
              </w:rPr>
              <w:t>1、投影机类型：3片透射式LCD液晶控制板≥0.63英寸</w:t>
            </w:r>
            <w:r>
              <w:rPr>
                <w:rFonts w:ascii="宋体" w:hAnsi="宋体" w:hint="eastAsia"/>
                <w:color w:val="000000"/>
                <w:sz w:val="18"/>
                <w:szCs w:val="18"/>
              </w:rPr>
              <w:t>，</w:t>
            </w:r>
            <w:r w:rsidRPr="008800FF">
              <w:rPr>
                <w:rFonts w:ascii="宋体" w:hAnsi="宋体" w:hint="eastAsia"/>
                <w:color w:val="000000"/>
                <w:sz w:val="18"/>
                <w:szCs w:val="18"/>
              </w:rPr>
              <w:t>标称光亮度≥3</w:t>
            </w:r>
            <w:r>
              <w:rPr>
                <w:rFonts w:ascii="宋体" w:hAnsi="宋体" w:hint="eastAsia"/>
                <w:color w:val="000000"/>
                <w:sz w:val="18"/>
                <w:szCs w:val="18"/>
              </w:rPr>
              <w:t>6</w:t>
            </w:r>
            <w:r w:rsidRPr="008800FF">
              <w:rPr>
                <w:rFonts w:ascii="宋体" w:hAnsi="宋体" w:hint="eastAsia"/>
                <w:color w:val="000000"/>
                <w:sz w:val="18"/>
                <w:szCs w:val="18"/>
              </w:rPr>
              <w:t>00流明（根据ISO21118国际投影机标准所测定数据）对比度：≥1</w:t>
            </w:r>
            <w:r>
              <w:rPr>
                <w:rFonts w:ascii="宋体" w:hAnsi="宋体" w:hint="eastAsia"/>
                <w:color w:val="000000"/>
                <w:sz w:val="18"/>
                <w:szCs w:val="18"/>
              </w:rPr>
              <w:t>0</w:t>
            </w:r>
            <w:r w:rsidRPr="008800FF">
              <w:rPr>
                <w:rFonts w:ascii="宋体" w:hAnsi="宋体" w:hint="eastAsia"/>
                <w:color w:val="000000"/>
                <w:sz w:val="18"/>
                <w:szCs w:val="18"/>
              </w:rPr>
              <w:t xml:space="preserve">000：1  </w:t>
            </w:r>
          </w:p>
          <w:p w:rsidR="00FB6281" w:rsidRDefault="00FB6281" w:rsidP="00FB6281">
            <w:pPr>
              <w:rPr>
                <w:rFonts w:ascii="Arial" w:hAnsi="Arial" w:cs="Arial"/>
                <w:color w:val="222222"/>
                <w:sz w:val="16"/>
                <w:szCs w:val="16"/>
                <w:shd w:val="clear" w:color="auto" w:fill="FFFFFF"/>
              </w:rPr>
            </w:pPr>
            <w:r>
              <w:rPr>
                <w:rFonts w:ascii="宋体" w:hAnsi="宋体" w:hint="eastAsia"/>
                <w:color w:val="000000"/>
                <w:sz w:val="18"/>
                <w:szCs w:val="18"/>
              </w:rPr>
              <w:t>★2</w:t>
            </w:r>
            <w:r w:rsidRPr="008800FF">
              <w:rPr>
                <w:rFonts w:ascii="宋体" w:hAnsi="宋体" w:hint="eastAsia"/>
                <w:color w:val="000000"/>
                <w:sz w:val="18"/>
                <w:szCs w:val="18"/>
              </w:rPr>
              <w:t>、标准分辨率：1024×768，宽高比4：3</w:t>
            </w:r>
            <w:r>
              <w:rPr>
                <w:rFonts w:ascii="Arial" w:hAnsi="Arial" w:cs="Arial"/>
                <w:color w:val="222222"/>
                <w:sz w:val="16"/>
                <w:szCs w:val="16"/>
                <w:shd w:val="clear" w:color="auto" w:fill="FFFFFF"/>
              </w:rPr>
              <w:t xml:space="preserve"> (30–300</w:t>
            </w:r>
            <w:r>
              <w:rPr>
                <w:rFonts w:ascii="Arial" w:hAnsi="Arial" w:cs="Arial"/>
                <w:color w:val="222222"/>
                <w:sz w:val="16"/>
                <w:szCs w:val="16"/>
                <w:shd w:val="clear" w:color="auto" w:fill="FFFFFF"/>
              </w:rPr>
              <w:t>英寸</w:t>
            </w:r>
            <w:r>
              <w:rPr>
                <w:rFonts w:ascii="Arial" w:hAnsi="Arial" w:cs="Arial"/>
                <w:color w:val="222222"/>
                <w:sz w:val="16"/>
                <w:szCs w:val="16"/>
                <w:shd w:val="clear" w:color="auto" w:fill="FFFFFF"/>
              </w:rPr>
              <w:t>)</w:t>
            </w:r>
            <w:r>
              <w:rPr>
                <w:rFonts w:ascii="Arial" w:hAnsi="Arial" w:cs="Arial"/>
                <w:color w:val="222222"/>
                <w:sz w:val="16"/>
                <w:szCs w:val="16"/>
                <w:shd w:val="clear" w:color="auto" w:fill="FFFFFF"/>
              </w:rPr>
              <w:t>对角线</w:t>
            </w:r>
            <w:r>
              <w:rPr>
                <w:rFonts w:ascii="Arial" w:hAnsi="Arial" w:cs="Arial"/>
                <w:color w:val="222222"/>
                <w:sz w:val="16"/>
                <w:szCs w:val="16"/>
                <w:shd w:val="clear" w:color="auto" w:fill="FFFFFF"/>
              </w:rPr>
              <w:t>,</w:t>
            </w:r>
          </w:p>
          <w:p w:rsidR="00FB6281" w:rsidRDefault="00FB6281" w:rsidP="00FB6281">
            <w:pPr>
              <w:rPr>
                <w:rFonts w:ascii="宋体" w:hAnsi="宋体"/>
                <w:color w:val="000000"/>
                <w:sz w:val="18"/>
                <w:szCs w:val="18"/>
              </w:rPr>
            </w:pPr>
            <w:r>
              <w:rPr>
                <w:rFonts w:ascii="宋体" w:hAnsi="宋体" w:hint="eastAsia"/>
                <w:color w:val="000000"/>
                <w:sz w:val="18"/>
                <w:szCs w:val="18"/>
              </w:rPr>
              <w:t>3、镜头：</w:t>
            </w:r>
            <w:r w:rsidRPr="00383EF9">
              <w:rPr>
                <w:rFonts w:ascii="宋体" w:hAnsi="宋体"/>
                <w:color w:val="000000"/>
                <w:sz w:val="18"/>
                <w:szCs w:val="18"/>
              </w:rPr>
              <w:t>手动1.2倍变焦, 手动对焦镜头 F=1.6–1.76, f=19.16–23.02mm, 投射比: 1.48–1.78:1</w:t>
            </w:r>
          </w:p>
          <w:p w:rsidR="00FB6281" w:rsidRPr="00272DBF" w:rsidRDefault="00FB6281" w:rsidP="00FB6281">
            <w:pPr>
              <w:rPr>
                <w:rFonts w:ascii="宋体" w:hAnsi="宋体"/>
                <w:color w:val="000000"/>
                <w:sz w:val="18"/>
                <w:szCs w:val="18"/>
              </w:rPr>
            </w:pPr>
            <w:r>
              <w:rPr>
                <w:rFonts w:ascii="宋体" w:hAnsi="宋体" w:hint="eastAsia"/>
                <w:color w:val="000000"/>
                <w:sz w:val="18"/>
                <w:szCs w:val="18"/>
              </w:rPr>
              <w:t>★4、灯泡：</w:t>
            </w:r>
            <w:r w:rsidRPr="00272DBF">
              <w:rPr>
                <w:rFonts w:ascii="宋体" w:hAnsi="宋体"/>
                <w:color w:val="000000"/>
                <w:sz w:val="18"/>
                <w:szCs w:val="18"/>
              </w:rPr>
              <w:t>230W UHM灯泡</w:t>
            </w:r>
            <w:r w:rsidRPr="00272DBF">
              <w:rPr>
                <w:rFonts w:ascii="宋体" w:hAnsi="宋体" w:hint="eastAsia"/>
                <w:color w:val="000000"/>
                <w:sz w:val="18"/>
                <w:szCs w:val="18"/>
              </w:rPr>
              <w:t>，灯泡寿命</w:t>
            </w:r>
            <w:r w:rsidRPr="008800FF">
              <w:rPr>
                <w:rFonts w:ascii="宋体" w:hAnsi="宋体" w:hint="eastAsia"/>
                <w:color w:val="000000"/>
                <w:sz w:val="18"/>
                <w:szCs w:val="18"/>
              </w:rPr>
              <w:t>≥</w:t>
            </w:r>
            <w:r w:rsidRPr="00272DBF">
              <w:rPr>
                <w:rFonts w:ascii="宋体" w:hAnsi="宋体"/>
                <w:color w:val="000000"/>
                <w:sz w:val="18"/>
                <w:szCs w:val="18"/>
              </w:rPr>
              <w:t>5,000小时</w:t>
            </w:r>
            <w:r w:rsidRPr="00272DBF">
              <w:rPr>
                <w:rFonts w:ascii="宋体" w:hAnsi="宋体" w:hint="eastAsia"/>
                <w:color w:val="000000"/>
                <w:sz w:val="18"/>
                <w:szCs w:val="18"/>
              </w:rPr>
              <w:t>（标准模式）</w:t>
            </w:r>
          </w:p>
          <w:p w:rsidR="00FB6281" w:rsidRPr="00272DBF" w:rsidRDefault="00FB6281" w:rsidP="00FB6281">
            <w:pPr>
              <w:rPr>
                <w:rFonts w:ascii="宋体" w:hAnsi="宋体"/>
                <w:color w:val="000000"/>
                <w:sz w:val="18"/>
                <w:szCs w:val="18"/>
              </w:rPr>
            </w:pPr>
            <w:r>
              <w:rPr>
                <w:rFonts w:ascii="宋体" w:hAnsi="宋体" w:hint="eastAsia"/>
                <w:color w:val="000000"/>
                <w:sz w:val="18"/>
                <w:szCs w:val="18"/>
              </w:rPr>
              <w:t>5、信号输入及输出：1路高清HDMI信号输入，</w:t>
            </w:r>
            <w:r w:rsidRPr="00272DBF">
              <w:rPr>
                <w:rFonts w:ascii="宋体" w:hAnsi="宋体" w:hint="eastAsia"/>
                <w:color w:val="000000"/>
                <w:sz w:val="18"/>
                <w:szCs w:val="18"/>
              </w:rPr>
              <w:t>2路</w:t>
            </w:r>
            <w:r w:rsidRPr="00272DBF">
              <w:rPr>
                <w:rFonts w:ascii="宋体" w:hAnsi="宋体"/>
                <w:color w:val="000000"/>
                <w:sz w:val="18"/>
                <w:szCs w:val="18"/>
              </w:rPr>
              <w:t>D-sub HD 15-pin</w:t>
            </w:r>
            <w:r w:rsidRPr="00272DBF">
              <w:rPr>
                <w:rFonts w:ascii="宋体" w:hAnsi="宋体" w:hint="eastAsia"/>
                <w:color w:val="000000"/>
                <w:sz w:val="18"/>
                <w:szCs w:val="18"/>
              </w:rPr>
              <w:t>输入，1路</w:t>
            </w:r>
            <w:r w:rsidRPr="00272DBF">
              <w:rPr>
                <w:rFonts w:ascii="宋体" w:hAnsi="宋体"/>
                <w:color w:val="000000"/>
                <w:sz w:val="18"/>
                <w:szCs w:val="18"/>
              </w:rPr>
              <w:t>D-sub HD 15-pin</w:t>
            </w:r>
            <w:r w:rsidRPr="00272DBF">
              <w:rPr>
                <w:rFonts w:ascii="宋体" w:hAnsi="宋体" w:hint="eastAsia"/>
                <w:color w:val="000000"/>
                <w:sz w:val="18"/>
                <w:szCs w:val="18"/>
              </w:rPr>
              <w:t>输出，1路</w:t>
            </w:r>
            <w:r w:rsidRPr="00272DBF">
              <w:rPr>
                <w:rFonts w:ascii="宋体" w:hAnsi="宋体"/>
                <w:color w:val="000000"/>
                <w:sz w:val="18"/>
                <w:szCs w:val="18"/>
              </w:rPr>
              <w:t>RJ-45 (× 1)</w:t>
            </w:r>
            <w:r w:rsidRPr="00272DBF">
              <w:rPr>
                <w:rFonts w:ascii="宋体" w:hAnsi="宋体" w:hint="eastAsia"/>
                <w:color w:val="000000"/>
                <w:sz w:val="18"/>
                <w:szCs w:val="18"/>
              </w:rPr>
              <w:t>输入，</w:t>
            </w:r>
            <w:r w:rsidRPr="00272DBF">
              <w:rPr>
                <w:rFonts w:ascii="宋体" w:hAnsi="宋体"/>
                <w:color w:val="000000"/>
                <w:sz w:val="18"/>
                <w:szCs w:val="18"/>
              </w:rPr>
              <w:t>D-Sub 9-pin × 1, 用于外部控制(与RS-232C兼容)</w:t>
            </w:r>
            <w:r w:rsidRPr="00272DBF">
              <w:rPr>
                <w:rFonts w:ascii="宋体" w:hAnsi="宋体" w:hint="eastAsia"/>
                <w:color w:val="000000"/>
                <w:sz w:val="18"/>
                <w:szCs w:val="18"/>
              </w:rPr>
              <w:t>，2路USB输入</w:t>
            </w:r>
          </w:p>
          <w:p w:rsidR="00FB6281" w:rsidRPr="00272DBF" w:rsidRDefault="00FB6281" w:rsidP="00FB6281">
            <w:pPr>
              <w:rPr>
                <w:rFonts w:ascii="宋体" w:hAnsi="宋体"/>
                <w:color w:val="000000"/>
                <w:sz w:val="18"/>
                <w:szCs w:val="18"/>
              </w:rPr>
            </w:pPr>
            <w:r>
              <w:rPr>
                <w:rFonts w:ascii="宋体" w:hAnsi="宋体" w:hint="eastAsia"/>
                <w:color w:val="000000"/>
                <w:sz w:val="18"/>
                <w:szCs w:val="18"/>
              </w:rPr>
              <w:t>★6</w:t>
            </w:r>
            <w:r w:rsidRPr="00272DBF">
              <w:rPr>
                <w:rFonts w:ascii="宋体" w:hAnsi="宋体" w:hint="eastAsia"/>
                <w:color w:val="000000"/>
                <w:sz w:val="18"/>
                <w:szCs w:val="18"/>
              </w:rPr>
              <w:t>、自动</w:t>
            </w:r>
            <w:r w:rsidRPr="00272DBF">
              <w:rPr>
                <w:rFonts w:ascii="宋体" w:hAnsi="宋体"/>
                <w:color w:val="000000"/>
                <w:sz w:val="18"/>
                <w:szCs w:val="18"/>
              </w:rPr>
              <w:t>强光感应功能</w:t>
            </w:r>
            <w:r w:rsidRPr="00272DBF">
              <w:rPr>
                <w:rFonts w:ascii="宋体" w:hAnsi="宋体" w:hint="eastAsia"/>
                <w:color w:val="000000"/>
                <w:sz w:val="18"/>
                <w:szCs w:val="18"/>
              </w:rPr>
              <w:t>，</w:t>
            </w:r>
            <w:r w:rsidRPr="00272DBF">
              <w:rPr>
                <w:rFonts w:ascii="宋体" w:hAnsi="宋体"/>
                <w:color w:val="000000"/>
                <w:sz w:val="18"/>
                <w:szCs w:val="18"/>
              </w:rPr>
              <w:t>直接关机断电保护功能</w:t>
            </w:r>
            <w:r>
              <w:rPr>
                <w:rFonts w:ascii="宋体" w:hAnsi="宋体" w:hint="eastAsia"/>
                <w:color w:val="000000"/>
                <w:sz w:val="18"/>
                <w:szCs w:val="18"/>
              </w:rPr>
              <w:t>，投影画面</w:t>
            </w:r>
            <w:r w:rsidRPr="00272DBF">
              <w:rPr>
                <w:rFonts w:ascii="宋体" w:hAnsi="宋体"/>
                <w:color w:val="000000"/>
                <w:sz w:val="18"/>
                <w:szCs w:val="18"/>
              </w:rPr>
              <w:t>曲面校正功能</w:t>
            </w:r>
            <w:r>
              <w:rPr>
                <w:rFonts w:ascii="宋体" w:hAnsi="宋体" w:hint="eastAsia"/>
                <w:color w:val="000000"/>
                <w:sz w:val="18"/>
                <w:szCs w:val="18"/>
              </w:rPr>
              <w:t>，支持无线投影功能。</w:t>
            </w:r>
          </w:p>
          <w:p w:rsidR="00FB6281" w:rsidRPr="00FB6281" w:rsidRDefault="00FB6281" w:rsidP="00FB6281">
            <w:pPr>
              <w:rPr>
                <w:rFonts w:ascii="宋体" w:hAnsi="宋体"/>
                <w:color w:val="000000"/>
                <w:sz w:val="18"/>
                <w:szCs w:val="18"/>
              </w:rPr>
            </w:pPr>
            <w:r>
              <w:rPr>
                <w:rFonts w:ascii="宋体" w:hAnsi="宋体" w:hint="eastAsia"/>
                <w:color w:val="000000"/>
                <w:sz w:val="18"/>
                <w:szCs w:val="18"/>
              </w:rPr>
              <w:t>★7、</w:t>
            </w:r>
            <w:r w:rsidRPr="008800FF">
              <w:rPr>
                <w:rFonts w:ascii="宋体" w:hAnsi="宋体" w:hint="eastAsia"/>
                <w:color w:val="000000"/>
                <w:sz w:val="18"/>
                <w:szCs w:val="18"/>
              </w:rPr>
              <w:t>采用最新免维护防尘技术，</w:t>
            </w:r>
            <w:r w:rsidRPr="008800FF">
              <w:rPr>
                <w:rFonts w:ascii="宋体" w:hAnsi="宋体"/>
                <w:color w:val="000000"/>
                <w:sz w:val="18"/>
                <w:szCs w:val="18"/>
              </w:rPr>
              <w:t>搭载外挂</w:t>
            </w:r>
            <w:proofErr w:type="gramStart"/>
            <w:r w:rsidRPr="008800FF">
              <w:rPr>
                <w:rFonts w:ascii="宋体" w:hAnsi="宋体" w:hint="eastAsia"/>
                <w:color w:val="000000"/>
                <w:sz w:val="18"/>
                <w:szCs w:val="18"/>
              </w:rPr>
              <w:t>一</w:t>
            </w:r>
            <w:proofErr w:type="gramEnd"/>
            <w:r w:rsidRPr="008800FF">
              <w:rPr>
                <w:rFonts w:ascii="宋体" w:hAnsi="宋体" w:hint="eastAsia"/>
                <w:color w:val="000000"/>
                <w:sz w:val="18"/>
                <w:szCs w:val="18"/>
              </w:rPr>
              <w:t>体式</w:t>
            </w:r>
            <w:r w:rsidRPr="008800FF">
              <w:rPr>
                <w:rFonts w:ascii="宋体" w:hAnsi="宋体"/>
                <w:color w:val="000000"/>
                <w:sz w:val="18"/>
                <w:szCs w:val="18"/>
              </w:rPr>
              <w:t>加强型空气过滤网，大大提升防尘面积，</w:t>
            </w:r>
            <w:r w:rsidRPr="008800FF">
              <w:rPr>
                <w:rFonts w:ascii="宋体" w:hAnsi="宋体" w:hint="eastAsia"/>
                <w:color w:val="000000"/>
                <w:sz w:val="18"/>
                <w:szCs w:val="18"/>
              </w:rPr>
              <w:t>可满足各类复杂教学</w:t>
            </w:r>
            <w:r w:rsidRPr="008800FF">
              <w:rPr>
                <w:rFonts w:ascii="宋体" w:hAnsi="宋体"/>
                <w:color w:val="000000"/>
                <w:sz w:val="18"/>
                <w:szCs w:val="18"/>
              </w:rPr>
              <w:t>使用环境</w:t>
            </w:r>
            <w:r w:rsidRPr="008800FF">
              <w:rPr>
                <w:rFonts w:ascii="宋体" w:hAnsi="宋体" w:hint="eastAsia"/>
                <w:color w:val="000000"/>
                <w:sz w:val="18"/>
                <w:szCs w:val="18"/>
              </w:rPr>
              <w:t>，过滤网更换周期≥5000小时。</w:t>
            </w:r>
          </w:p>
        </w:tc>
        <w:tc>
          <w:tcPr>
            <w:tcW w:w="2268" w:type="dxa"/>
            <w:tcBorders>
              <w:top w:val="single" w:sz="4" w:space="0" w:color="auto"/>
              <w:left w:val="nil"/>
              <w:bottom w:val="single" w:sz="4" w:space="0" w:color="auto"/>
              <w:right w:val="single" w:sz="4" w:space="0" w:color="auto"/>
            </w:tcBorders>
          </w:tcPr>
          <w:p w:rsidR="00FB6281" w:rsidRPr="00634AD5" w:rsidRDefault="00FB6281" w:rsidP="00634AD5">
            <w:pPr>
              <w:widowControl/>
              <w:jc w:val="left"/>
              <w:rPr>
                <w:rFonts w:ascii="宋体" w:hAnsi="宋体" w:cs="Tahoma"/>
                <w:color w:val="000000"/>
                <w:kern w:val="0"/>
                <w:sz w:val="18"/>
                <w:szCs w:val="18"/>
              </w:rPr>
            </w:pPr>
            <w:r>
              <w:rPr>
                <w:rFonts w:ascii="宋体" w:hAnsi="宋体" w:cs="Tahoma" w:hint="eastAsia"/>
                <w:color w:val="000000"/>
                <w:kern w:val="0"/>
                <w:sz w:val="18"/>
                <w:szCs w:val="18"/>
              </w:rPr>
              <w:t>推荐品牌：爱普生、松下、索尼</w:t>
            </w:r>
          </w:p>
        </w:tc>
      </w:tr>
      <w:tr w:rsidR="00FB6281" w:rsidRPr="00634AD5" w:rsidTr="00FB6281">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lastRenderedPageBreak/>
              <w:t>2</w:t>
            </w:r>
          </w:p>
        </w:tc>
        <w:tc>
          <w:tcPr>
            <w:tcW w:w="1193"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t>商用</w:t>
            </w:r>
            <w:r w:rsidRPr="00634AD5">
              <w:rPr>
                <w:rFonts w:ascii="宋体" w:hAnsi="宋体" w:cs="Tahoma" w:hint="eastAsia"/>
                <w:color w:val="000000"/>
                <w:kern w:val="0"/>
                <w:sz w:val="18"/>
                <w:szCs w:val="18"/>
              </w:rPr>
              <w:t>便携式计算机</w:t>
            </w:r>
          </w:p>
        </w:tc>
        <w:tc>
          <w:tcPr>
            <w:tcW w:w="437"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台</w:t>
            </w:r>
          </w:p>
        </w:tc>
        <w:tc>
          <w:tcPr>
            <w:tcW w:w="437"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3</w:t>
            </w:r>
          </w:p>
        </w:tc>
        <w:tc>
          <w:tcPr>
            <w:tcW w:w="4698"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1、Intel i7处理器，8G内存，256G固态硬盘</w:t>
            </w:r>
            <w:r w:rsidRPr="00634AD5">
              <w:rPr>
                <w:rFonts w:ascii="宋体" w:hAnsi="宋体" w:cs="Tahoma" w:hint="eastAsia"/>
                <w:color w:val="000000"/>
                <w:kern w:val="0"/>
                <w:sz w:val="18"/>
                <w:szCs w:val="18"/>
              </w:rPr>
              <w:br/>
              <w:t>2、720p摄像头</w:t>
            </w:r>
            <w:r w:rsidRPr="00634AD5">
              <w:rPr>
                <w:rFonts w:ascii="宋体" w:hAnsi="宋体" w:cs="Tahoma" w:hint="eastAsia"/>
                <w:color w:val="000000"/>
                <w:kern w:val="0"/>
                <w:sz w:val="18"/>
                <w:szCs w:val="18"/>
              </w:rPr>
              <w:br/>
              <w:t>3、带蓝牙、指纹功能</w:t>
            </w:r>
            <w:r w:rsidRPr="00634AD5">
              <w:rPr>
                <w:rFonts w:ascii="宋体" w:hAnsi="宋体" w:cs="Tahoma" w:hint="eastAsia"/>
                <w:color w:val="000000"/>
                <w:kern w:val="0"/>
                <w:sz w:val="18"/>
                <w:szCs w:val="18"/>
              </w:rPr>
              <w:br/>
              <w:t>4、全金属机身，厚度不超过15mm</w:t>
            </w:r>
            <w:r w:rsidRPr="00634AD5">
              <w:rPr>
                <w:rFonts w:ascii="宋体" w:hAnsi="宋体" w:cs="Tahoma" w:hint="eastAsia"/>
                <w:color w:val="000000"/>
                <w:kern w:val="0"/>
                <w:sz w:val="18"/>
                <w:szCs w:val="18"/>
              </w:rPr>
              <w:br/>
              <w:t>5、含鼠标、电脑包</w:t>
            </w:r>
          </w:p>
        </w:tc>
        <w:tc>
          <w:tcPr>
            <w:tcW w:w="2268" w:type="dxa"/>
            <w:tcBorders>
              <w:top w:val="nil"/>
              <w:left w:val="nil"/>
              <w:bottom w:val="single" w:sz="4" w:space="0" w:color="auto"/>
              <w:right w:val="single" w:sz="4" w:space="0" w:color="auto"/>
            </w:tcBorders>
          </w:tcPr>
          <w:p w:rsidR="00FB6281" w:rsidRPr="00634AD5" w:rsidRDefault="00FB6281" w:rsidP="00634AD5">
            <w:pPr>
              <w:widowControl/>
              <w:jc w:val="left"/>
              <w:rPr>
                <w:rFonts w:ascii="宋体" w:hAnsi="宋体" w:cs="Tahoma"/>
                <w:color w:val="000000"/>
                <w:kern w:val="0"/>
                <w:sz w:val="18"/>
                <w:szCs w:val="18"/>
              </w:rPr>
            </w:pPr>
            <w:r>
              <w:rPr>
                <w:rFonts w:ascii="宋体" w:hAnsi="宋体" w:cs="Tahoma" w:hint="eastAsia"/>
                <w:color w:val="000000"/>
                <w:kern w:val="0"/>
                <w:sz w:val="18"/>
                <w:szCs w:val="18"/>
              </w:rPr>
              <w:t>推荐品牌：联想、惠普</w:t>
            </w:r>
          </w:p>
        </w:tc>
      </w:tr>
      <w:tr w:rsidR="00FB6281" w:rsidRPr="00634AD5" w:rsidTr="00FB6281">
        <w:trPr>
          <w:trHeight w:val="81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Pr>
                <w:rFonts w:ascii="宋体" w:hAnsi="宋体" w:cs="Tahoma" w:hint="eastAsia"/>
                <w:color w:val="000000"/>
                <w:kern w:val="0"/>
                <w:sz w:val="18"/>
                <w:szCs w:val="18"/>
              </w:rPr>
              <w:t>3</w:t>
            </w:r>
          </w:p>
        </w:tc>
        <w:tc>
          <w:tcPr>
            <w:tcW w:w="1193"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多功能打印扫描复印一体机</w:t>
            </w:r>
          </w:p>
        </w:tc>
        <w:tc>
          <w:tcPr>
            <w:tcW w:w="437"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台</w:t>
            </w:r>
          </w:p>
        </w:tc>
        <w:tc>
          <w:tcPr>
            <w:tcW w:w="437"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center"/>
              <w:rPr>
                <w:rFonts w:ascii="宋体" w:hAnsi="宋体" w:cs="Tahoma"/>
                <w:color w:val="000000"/>
                <w:kern w:val="0"/>
                <w:sz w:val="18"/>
                <w:szCs w:val="18"/>
              </w:rPr>
            </w:pPr>
            <w:r w:rsidRPr="00634AD5">
              <w:rPr>
                <w:rFonts w:ascii="宋体" w:hAnsi="宋体" w:cs="Tahoma" w:hint="eastAsia"/>
                <w:color w:val="000000"/>
                <w:kern w:val="0"/>
                <w:sz w:val="18"/>
                <w:szCs w:val="18"/>
              </w:rPr>
              <w:t>1</w:t>
            </w:r>
          </w:p>
        </w:tc>
        <w:tc>
          <w:tcPr>
            <w:tcW w:w="4698" w:type="dxa"/>
            <w:tcBorders>
              <w:top w:val="nil"/>
              <w:left w:val="nil"/>
              <w:bottom w:val="single" w:sz="4" w:space="0" w:color="auto"/>
              <w:right w:val="single" w:sz="4" w:space="0" w:color="auto"/>
            </w:tcBorders>
            <w:shd w:val="clear" w:color="auto" w:fill="auto"/>
            <w:vAlign w:val="center"/>
            <w:hideMark/>
          </w:tcPr>
          <w:p w:rsidR="00FB6281" w:rsidRPr="00634AD5" w:rsidRDefault="00FB6281" w:rsidP="00634AD5">
            <w:pPr>
              <w:widowControl/>
              <w:jc w:val="left"/>
              <w:rPr>
                <w:rFonts w:ascii="宋体" w:hAnsi="宋体" w:cs="Tahoma"/>
                <w:color w:val="000000"/>
                <w:kern w:val="0"/>
                <w:sz w:val="18"/>
                <w:szCs w:val="18"/>
              </w:rPr>
            </w:pPr>
            <w:r w:rsidRPr="00634AD5">
              <w:rPr>
                <w:rFonts w:ascii="宋体" w:hAnsi="宋体" w:cs="Tahoma" w:hint="eastAsia"/>
                <w:color w:val="000000"/>
                <w:kern w:val="0"/>
                <w:sz w:val="18"/>
                <w:szCs w:val="18"/>
              </w:rPr>
              <w:t>1、</w:t>
            </w:r>
            <w:r>
              <w:rPr>
                <w:rFonts w:ascii="宋体" w:hAnsi="宋体" w:cs="Tahoma" w:hint="eastAsia"/>
                <w:color w:val="000000"/>
                <w:kern w:val="0"/>
                <w:sz w:val="18"/>
                <w:szCs w:val="18"/>
              </w:rPr>
              <w:t>A4</w:t>
            </w:r>
            <w:r w:rsidRPr="00634AD5">
              <w:rPr>
                <w:rFonts w:ascii="宋体" w:hAnsi="宋体" w:cs="Tahoma" w:hint="eastAsia"/>
                <w:color w:val="000000"/>
                <w:kern w:val="0"/>
                <w:sz w:val="18"/>
                <w:szCs w:val="18"/>
              </w:rPr>
              <w:t>黑白激光打印</w:t>
            </w:r>
            <w:r w:rsidRPr="00634AD5">
              <w:rPr>
                <w:rFonts w:ascii="宋体" w:hAnsi="宋体" w:cs="Tahoma" w:hint="eastAsia"/>
                <w:color w:val="000000"/>
                <w:kern w:val="0"/>
                <w:sz w:val="18"/>
                <w:szCs w:val="18"/>
              </w:rPr>
              <w:br/>
              <w:t>2、扫描</w:t>
            </w:r>
            <w:r w:rsidRPr="00634AD5">
              <w:rPr>
                <w:rFonts w:ascii="宋体" w:hAnsi="宋体" w:cs="Tahoma" w:hint="eastAsia"/>
                <w:color w:val="000000"/>
                <w:kern w:val="0"/>
                <w:sz w:val="18"/>
                <w:szCs w:val="18"/>
              </w:rPr>
              <w:br/>
              <w:t>3、复印</w:t>
            </w:r>
          </w:p>
        </w:tc>
        <w:tc>
          <w:tcPr>
            <w:tcW w:w="2268" w:type="dxa"/>
            <w:tcBorders>
              <w:top w:val="nil"/>
              <w:left w:val="nil"/>
              <w:bottom w:val="single" w:sz="4" w:space="0" w:color="auto"/>
              <w:right w:val="single" w:sz="4" w:space="0" w:color="auto"/>
            </w:tcBorders>
          </w:tcPr>
          <w:p w:rsidR="00FB6281" w:rsidRPr="00634AD5" w:rsidRDefault="00FB6281" w:rsidP="00634AD5">
            <w:pPr>
              <w:widowControl/>
              <w:jc w:val="left"/>
              <w:rPr>
                <w:rFonts w:ascii="宋体" w:hAnsi="宋体" w:cs="Tahoma"/>
                <w:color w:val="000000"/>
                <w:kern w:val="0"/>
                <w:sz w:val="18"/>
                <w:szCs w:val="18"/>
              </w:rPr>
            </w:pPr>
          </w:p>
        </w:tc>
      </w:tr>
    </w:tbl>
    <w:p w:rsidR="00634AD5" w:rsidRPr="00634AD5" w:rsidRDefault="00634AD5" w:rsidP="00D32A96">
      <w:pPr>
        <w:spacing w:afterLines="50" w:after="156" w:line="540" w:lineRule="exact"/>
        <w:ind w:firstLineChars="200" w:firstLine="560"/>
        <w:rPr>
          <w:rFonts w:ascii="仿宋_GB2312" w:eastAsia="仿宋_GB2312"/>
          <w:sz w:val="28"/>
          <w:szCs w:val="28"/>
        </w:rPr>
      </w:pP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w:t>
      </w:r>
      <w:proofErr w:type="gramStart"/>
      <w:r>
        <w:rPr>
          <w:rFonts w:ascii="仿宋_GB2312" w:eastAsia="仿宋_GB2312" w:cs="仿宋_GB2312" w:hint="eastAsia"/>
          <w:sz w:val="24"/>
          <w:szCs w:val="24"/>
        </w:rPr>
        <w:t>签定</w:t>
      </w:r>
      <w:proofErr w:type="gramEnd"/>
      <w:r>
        <w:rPr>
          <w:rFonts w:ascii="仿宋_GB2312" w:eastAsia="仿宋_GB2312" w:cs="仿宋_GB2312" w:hint="eastAsia"/>
          <w:sz w:val="24"/>
          <w:szCs w:val="24"/>
        </w:rPr>
        <w:t>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天内完成项目所需的货物的运输、验收，直至交付采购人可以正常使用。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、交付地点：长江大学荆州校区（湖北省荆州市南环路</w:t>
      </w:r>
      <w:r>
        <w:rPr>
          <w:rFonts w:ascii="仿宋_GB2312" w:eastAsia="仿宋_GB2312" w:cs="仿宋_GB2312"/>
          <w:sz w:val="24"/>
          <w:szCs w:val="24"/>
        </w:rPr>
        <w:t>1</w:t>
      </w:r>
      <w:r>
        <w:rPr>
          <w:rFonts w:ascii="仿宋_GB2312" w:eastAsia="仿宋_GB2312" w:cs="仿宋_GB2312" w:hint="eastAsia"/>
          <w:sz w:val="24"/>
          <w:szCs w:val="24"/>
        </w:rPr>
        <w:t>号）</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162F9F" w:rsidRDefault="00162F9F">
      <w:pPr>
        <w:spacing w:line="580" w:lineRule="exact"/>
        <w:jc w:val="center"/>
        <w:rPr>
          <w:rFonts w:ascii="仿宋_GB2312" w:eastAsia="仿宋_GB2312"/>
          <w:b/>
          <w:bCs/>
          <w:kern w:val="44"/>
          <w:sz w:val="44"/>
          <w:szCs w:val="44"/>
        </w:rPr>
      </w:pPr>
    </w:p>
    <w:p w:rsidR="00FB6281" w:rsidRDefault="00FB6281">
      <w:pPr>
        <w:spacing w:line="580" w:lineRule="exact"/>
        <w:jc w:val="center"/>
        <w:rPr>
          <w:rFonts w:ascii="仿宋_GB2312" w:eastAsia="仿宋_GB2312"/>
          <w:b/>
          <w:bCs/>
          <w:kern w:val="44"/>
          <w:sz w:val="44"/>
          <w:szCs w:val="44"/>
        </w:rPr>
      </w:pPr>
    </w:p>
    <w:p w:rsidR="00FB6281" w:rsidRDefault="00FB6281">
      <w:pPr>
        <w:spacing w:line="580" w:lineRule="exact"/>
        <w:jc w:val="center"/>
        <w:rPr>
          <w:rFonts w:ascii="仿宋_GB2312" w:eastAsia="仿宋_GB2312"/>
          <w:b/>
          <w:bCs/>
          <w:kern w:val="44"/>
          <w:sz w:val="44"/>
          <w:szCs w:val="44"/>
        </w:rPr>
      </w:pPr>
    </w:p>
    <w:p w:rsidR="00FB6281" w:rsidRDefault="00FB6281">
      <w:pPr>
        <w:spacing w:line="580" w:lineRule="exact"/>
        <w:jc w:val="center"/>
        <w:rPr>
          <w:rFonts w:ascii="仿宋_GB2312" w:eastAsia="仿宋_GB2312"/>
          <w:b/>
          <w:bCs/>
          <w:kern w:val="44"/>
          <w:sz w:val="44"/>
          <w:szCs w:val="44"/>
        </w:rPr>
      </w:pPr>
    </w:p>
    <w:p w:rsidR="00FB6281" w:rsidRDefault="00FB6281">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22"/>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2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20" w:rsidRDefault="00A27320" w:rsidP="00744EBD">
      <w:r>
        <w:separator/>
      </w:r>
    </w:p>
  </w:endnote>
  <w:endnote w:type="continuationSeparator" w:id="0">
    <w:p w:rsidR="00A27320" w:rsidRDefault="00A27320"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a"/>
      <w:jc w:val="center"/>
    </w:pPr>
    <w:r>
      <w:rPr>
        <w:rStyle w:val="ad"/>
      </w:rPr>
      <w:fldChar w:fldCharType="begin"/>
    </w:r>
    <w:r>
      <w:rPr>
        <w:rStyle w:val="ad"/>
      </w:rPr>
      <w:instrText xml:space="preserve"> PAGE </w:instrText>
    </w:r>
    <w:r>
      <w:rPr>
        <w:rStyle w:val="ad"/>
      </w:rPr>
      <w:fldChar w:fldCharType="separate"/>
    </w:r>
    <w:r w:rsidR="008A7730">
      <w:rPr>
        <w:rStyle w:val="ad"/>
        <w:noProof/>
      </w:rPr>
      <w:t>12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20" w:rsidRDefault="00A27320" w:rsidP="00744EBD">
      <w:r>
        <w:separator/>
      </w:r>
    </w:p>
  </w:footnote>
  <w:footnote w:type="continuationSeparator" w:id="0">
    <w:p w:rsidR="00A27320" w:rsidRDefault="00A27320"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36B8"/>
    <w:rsid w:val="000A2E4D"/>
    <w:rsid w:val="000A78B3"/>
    <w:rsid w:val="000B185C"/>
    <w:rsid w:val="000B74AD"/>
    <w:rsid w:val="000F33BE"/>
    <w:rsid w:val="0010168D"/>
    <w:rsid w:val="001057BB"/>
    <w:rsid w:val="00162E4A"/>
    <w:rsid w:val="00162F9F"/>
    <w:rsid w:val="00172A27"/>
    <w:rsid w:val="00183C4E"/>
    <w:rsid w:val="001A0DBB"/>
    <w:rsid w:val="001D251B"/>
    <w:rsid w:val="001E6B8C"/>
    <w:rsid w:val="001E7911"/>
    <w:rsid w:val="00223063"/>
    <w:rsid w:val="00227F12"/>
    <w:rsid w:val="00244808"/>
    <w:rsid w:val="00264A8F"/>
    <w:rsid w:val="002A5A6B"/>
    <w:rsid w:val="002D5C72"/>
    <w:rsid w:val="002F07FE"/>
    <w:rsid w:val="002F543C"/>
    <w:rsid w:val="003142A7"/>
    <w:rsid w:val="00314B4D"/>
    <w:rsid w:val="00330B15"/>
    <w:rsid w:val="00335DD4"/>
    <w:rsid w:val="0034719F"/>
    <w:rsid w:val="0035009A"/>
    <w:rsid w:val="003823D2"/>
    <w:rsid w:val="00394673"/>
    <w:rsid w:val="003A00AE"/>
    <w:rsid w:val="003A09B3"/>
    <w:rsid w:val="003D6649"/>
    <w:rsid w:val="003D70B3"/>
    <w:rsid w:val="003F634B"/>
    <w:rsid w:val="00414307"/>
    <w:rsid w:val="004347CF"/>
    <w:rsid w:val="0048436F"/>
    <w:rsid w:val="004953C5"/>
    <w:rsid w:val="004B149D"/>
    <w:rsid w:val="004B5D9D"/>
    <w:rsid w:val="004D5850"/>
    <w:rsid w:val="004E0DED"/>
    <w:rsid w:val="00516041"/>
    <w:rsid w:val="00517F41"/>
    <w:rsid w:val="00530BB5"/>
    <w:rsid w:val="005900E2"/>
    <w:rsid w:val="005E6C58"/>
    <w:rsid w:val="00612BF4"/>
    <w:rsid w:val="00634AD5"/>
    <w:rsid w:val="00645754"/>
    <w:rsid w:val="00661A62"/>
    <w:rsid w:val="00675B02"/>
    <w:rsid w:val="006E5801"/>
    <w:rsid w:val="006F2AA5"/>
    <w:rsid w:val="007003A5"/>
    <w:rsid w:val="00744EBD"/>
    <w:rsid w:val="00746BCF"/>
    <w:rsid w:val="00762B93"/>
    <w:rsid w:val="00773469"/>
    <w:rsid w:val="007B2438"/>
    <w:rsid w:val="007B2F37"/>
    <w:rsid w:val="007B4849"/>
    <w:rsid w:val="007C45FD"/>
    <w:rsid w:val="008147DA"/>
    <w:rsid w:val="00816E5E"/>
    <w:rsid w:val="00860C13"/>
    <w:rsid w:val="00874D4E"/>
    <w:rsid w:val="008A7730"/>
    <w:rsid w:val="008C70EE"/>
    <w:rsid w:val="008D2098"/>
    <w:rsid w:val="008D3746"/>
    <w:rsid w:val="009460DF"/>
    <w:rsid w:val="009551F7"/>
    <w:rsid w:val="00971CE6"/>
    <w:rsid w:val="00987342"/>
    <w:rsid w:val="00A21BD5"/>
    <w:rsid w:val="00A27320"/>
    <w:rsid w:val="00A305C8"/>
    <w:rsid w:val="00A3268C"/>
    <w:rsid w:val="00A630E8"/>
    <w:rsid w:val="00A67B5B"/>
    <w:rsid w:val="00A807D8"/>
    <w:rsid w:val="00AC4D6C"/>
    <w:rsid w:val="00AF6BDC"/>
    <w:rsid w:val="00B1194B"/>
    <w:rsid w:val="00B21794"/>
    <w:rsid w:val="00B22555"/>
    <w:rsid w:val="00B30F4F"/>
    <w:rsid w:val="00B325DF"/>
    <w:rsid w:val="00B32FB9"/>
    <w:rsid w:val="00B719F1"/>
    <w:rsid w:val="00B92226"/>
    <w:rsid w:val="00B9597A"/>
    <w:rsid w:val="00BA764D"/>
    <w:rsid w:val="00BB24DF"/>
    <w:rsid w:val="00BC5FB0"/>
    <w:rsid w:val="00BC7408"/>
    <w:rsid w:val="00BE769C"/>
    <w:rsid w:val="00BF3B0A"/>
    <w:rsid w:val="00C47890"/>
    <w:rsid w:val="00CA4F08"/>
    <w:rsid w:val="00CC442F"/>
    <w:rsid w:val="00CE075D"/>
    <w:rsid w:val="00CE6F2E"/>
    <w:rsid w:val="00CF4A2D"/>
    <w:rsid w:val="00D00D54"/>
    <w:rsid w:val="00D00F51"/>
    <w:rsid w:val="00D0554C"/>
    <w:rsid w:val="00D32A96"/>
    <w:rsid w:val="00D34FB2"/>
    <w:rsid w:val="00D7654D"/>
    <w:rsid w:val="00D80043"/>
    <w:rsid w:val="00D862C0"/>
    <w:rsid w:val="00DA54CE"/>
    <w:rsid w:val="00DC15E8"/>
    <w:rsid w:val="00DF2345"/>
    <w:rsid w:val="00E22D63"/>
    <w:rsid w:val="00E31968"/>
    <w:rsid w:val="00E326CA"/>
    <w:rsid w:val="00E37C02"/>
    <w:rsid w:val="00E55CBF"/>
    <w:rsid w:val="00E83086"/>
    <w:rsid w:val="00E838BE"/>
    <w:rsid w:val="00E848B0"/>
    <w:rsid w:val="00E853F3"/>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A28E8"/>
    <w:rsid w:val="00FB6281"/>
    <w:rsid w:val="00FC02E8"/>
    <w:rsid w:val="00FF0156"/>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258951920">
      <w:bodyDiv w:val="1"/>
      <w:marLeft w:val="0"/>
      <w:marRight w:val="0"/>
      <w:marTop w:val="0"/>
      <w:marBottom w:val="0"/>
      <w:divBdr>
        <w:top w:val="none" w:sz="0" w:space="0" w:color="auto"/>
        <w:left w:val="none" w:sz="0" w:space="0" w:color="auto"/>
        <w:bottom w:val="none" w:sz="0" w:space="0" w:color="auto"/>
        <w:right w:val="none" w:sz="0" w:space="0" w:color="auto"/>
      </w:divBdr>
      <w:divsChild>
        <w:div w:id="111365503">
          <w:marLeft w:val="0"/>
          <w:marRight w:val="0"/>
          <w:marTop w:val="0"/>
          <w:marBottom w:val="0"/>
          <w:divBdr>
            <w:top w:val="none" w:sz="0" w:space="0" w:color="auto"/>
            <w:left w:val="none" w:sz="0" w:space="0" w:color="auto"/>
            <w:bottom w:val="none" w:sz="0" w:space="0" w:color="auto"/>
            <w:right w:val="none" w:sz="0" w:space="0" w:color="auto"/>
          </w:divBdr>
        </w:div>
      </w:divsChild>
    </w:div>
    <w:div w:id="376048996">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2071882257">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3730-3E57-4CBC-B5E9-3A0F437D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766</Words>
  <Characters>4371</Characters>
  <Application>Microsoft Office Word</Application>
  <DocSecurity>0</DocSecurity>
  <Lines>36</Lines>
  <Paragraphs>10</Paragraphs>
  <ScaleCrop>false</ScaleCrop>
  <Company>微软中国</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12</cp:revision>
  <cp:lastPrinted>2017-05-23T13:16:00Z</cp:lastPrinted>
  <dcterms:created xsi:type="dcterms:W3CDTF">2017-05-13T02:30:00Z</dcterms:created>
  <dcterms:modified xsi:type="dcterms:W3CDTF">2017-05-27T02:04:00Z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